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1E0" w:firstRow="1" w:lastRow="1" w:firstColumn="1" w:lastColumn="1" w:noHBand="0" w:noVBand="0"/>
      </w:tblPr>
      <w:tblGrid>
        <w:gridCol w:w="3651"/>
        <w:gridCol w:w="9923"/>
      </w:tblGrid>
      <w:tr w:rsidR="00FE7128">
        <w:tc>
          <w:tcPr>
            <w:tcW w:w="13573" w:type="dxa"/>
            <w:gridSpan w:val="2"/>
            <w:tcBorders>
              <w:top w:val="single" w:sz="4" w:space="0" w:color="000000"/>
              <w:left w:val="single" w:sz="4" w:space="0" w:color="000000"/>
              <w:bottom w:val="single" w:sz="4" w:space="0" w:color="000000"/>
              <w:right w:val="single" w:sz="4" w:space="0" w:color="000000"/>
            </w:tcBorders>
            <w:shd w:val="clear" w:color="auto" w:fill="92D050"/>
          </w:tcPr>
          <w:p w:rsidR="00FE7128" w:rsidRDefault="00E072F1">
            <w:pPr>
              <w:jc w:val="center"/>
              <w:rPr>
                <w:b/>
                <w:sz w:val="28"/>
                <w:szCs w:val="28"/>
              </w:rPr>
            </w:pPr>
            <w:r>
              <w:rPr>
                <w:b/>
                <w:sz w:val="28"/>
                <w:szCs w:val="28"/>
              </w:rPr>
              <w:t>PRAKTIKBESKRIVELSE</w:t>
            </w:r>
          </w:p>
          <w:p w:rsidR="00FE7128" w:rsidRDefault="00E072F1">
            <w:pPr>
              <w:jc w:val="center"/>
              <w:rPr>
                <w:b/>
              </w:rPr>
            </w:pPr>
            <w:r>
              <w:rPr>
                <w:b/>
              </w:rPr>
              <w:t>jf. Bekendtgørelse nr. 211 af 06/03/2014 om uddannelse til professionsbachelor som pædagog.</w:t>
            </w:r>
          </w:p>
          <w:p w:rsidR="00FE7128" w:rsidRDefault="00E072F1">
            <w:pPr>
              <w:jc w:val="center"/>
              <w:rPr>
                <w:b/>
              </w:rPr>
            </w:pPr>
            <w:r>
              <w:rPr>
                <w:b/>
              </w:rPr>
              <w:t>Gældende fra 1. august 2014</w:t>
            </w:r>
          </w:p>
        </w:tc>
      </w:tr>
      <w:tr w:rsidR="00FE7128">
        <w:tc>
          <w:tcPr>
            <w:tcW w:w="3651"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rPr>
                <w:b/>
              </w:rPr>
            </w:pPr>
            <w:r>
              <w:rPr>
                <w:b/>
              </w:rPr>
              <w:t>Beskrivelse af praktikstedet:</w:t>
            </w:r>
          </w:p>
          <w:p w:rsidR="00FE7128" w:rsidRDefault="00E072F1">
            <w:r>
              <w:t>Institutionens navn:</w:t>
            </w:r>
          </w:p>
          <w:p w:rsidR="00FE7128" w:rsidRDefault="00E072F1">
            <w:r>
              <w:t>Adresse:</w:t>
            </w:r>
          </w:p>
          <w:p w:rsidR="00FE7128" w:rsidRDefault="00E072F1">
            <w:r>
              <w:t>Postnr. og By:</w:t>
            </w:r>
          </w:p>
          <w:p w:rsidR="00FE7128" w:rsidRDefault="00E072F1">
            <w:r>
              <w:t>Tlf.nr.:</w:t>
            </w:r>
          </w:p>
          <w:p w:rsidR="00FE7128" w:rsidRDefault="00E072F1">
            <w:r>
              <w:t>Institutionens E-mail:</w:t>
            </w:r>
          </w:p>
          <w:p w:rsidR="00FE7128" w:rsidRDefault="00E072F1">
            <w:r>
              <w:t xml:space="preserve">Hjemmeside adr.: </w:t>
            </w:r>
          </w:p>
          <w:p w:rsidR="00FE7128" w:rsidRDefault="00E072F1">
            <w:r>
              <w:t>Institutionsleder:</w:t>
            </w:r>
          </w:p>
          <w:p w:rsidR="00FE7128" w:rsidRDefault="00E072F1">
            <w:r>
              <w:t>Kontaktperson for praktik i pædagoguddannelsen:</w:t>
            </w:r>
          </w:p>
          <w:p w:rsidR="00FE7128" w:rsidRDefault="00E072F1">
            <w:r>
              <w:t xml:space="preserve">Kommunal: </w:t>
            </w:r>
          </w:p>
          <w:p w:rsidR="00FE7128" w:rsidRDefault="00E072F1">
            <w:r>
              <w:t xml:space="preserve">Privat: </w:t>
            </w:r>
          </w:p>
          <w:p w:rsidR="00FE7128" w:rsidRDefault="00E072F1">
            <w:r>
              <w:t>Regional:</w:t>
            </w: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rsidR="00FE7128" w:rsidRDefault="00FE7128">
            <w:pPr>
              <w:rPr>
                <w:color w:val="BFBFBF" w:themeColor="background1" w:themeShade="BF"/>
              </w:rPr>
            </w:pPr>
          </w:p>
          <w:p w:rsidR="00FE7128" w:rsidRDefault="00FA73FE">
            <w:r>
              <w:t>Boligerne Josiassensvej</w:t>
            </w:r>
            <w:r w:rsidR="00E072F1">
              <w:t xml:space="preserve"> (SOH - Special Område Hjerneskade)</w:t>
            </w:r>
          </w:p>
          <w:p w:rsidR="00FE7128" w:rsidRDefault="00FA73FE">
            <w:r>
              <w:t>N. P. Josiassensvej 8</w:t>
            </w:r>
          </w:p>
          <w:p w:rsidR="00FE7128" w:rsidRDefault="00FA73FE">
            <w:r>
              <w:t>8500 Grenå</w:t>
            </w:r>
          </w:p>
          <w:p w:rsidR="00FE7128" w:rsidRDefault="00FA73FE">
            <w:r>
              <w:t>78477747</w:t>
            </w:r>
          </w:p>
          <w:p w:rsidR="00FE7128" w:rsidRDefault="00FE7128"/>
          <w:p w:rsidR="00FE7128" w:rsidRDefault="00E072F1">
            <w:r>
              <w:t xml:space="preserve">www.soh.rm.dk </w:t>
            </w:r>
          </w:p>
          <w:p w:rsidR="00FA73FE" w:rsidRDefault="00FA73FE">
            <w:r>
              <w:t>Heidi Hass Madsen, tlf 24759169</w:t>
            </w:r>
          </w:p>
          <w:p w:rsidR="00FE7128" w:rsidRDefault="00FA73FE">
            <w:r>
              <w:t>Stina Sørensen, tlf.: 78477747</w:t>
            </w:r>
            <w:r w:rsidR="00E072F1">
              <w:t xml:space="preserve">, </w:t>
            </w:r>
            <w:r>
              <w:t>staser</w:t>
            </w:r>
            <w:r w:rsidR="00E072F1">
              <w:t>@rm.dk</w:t>
            </w:r>
          </w:p>
          <w:p w:rsidR="00FE7128" w:rsidRDefault="00FE7128"/>
          <w:p w:rsidR="00FE7128" w:rsidRDefault="00FE7128"/>
          <w:p w:rsidR="00FA73FE" w:rsidRDefault="00FA73FE"/>
          <w:p w:rsidR="00FE7128" w:rsidRDefault="00E072F1">
            <w:r>
              <w:t>Region Midtjylland</w:t>
            </w:r>
          </w:p>
          <w:p w:rsidR="00FE7128" w:rsidRDefault="00FE7128"/>
        </w:tc>
      </w:tr>
      <w:tr w:rsidR="00FE7128">
        <w:trPr>
          <w:trHeight w:val="2006"/>
        </w:trPr>
        <w:tc>
          <w:tcPr>
            <w:tcW w:w="3651"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rPr>
                <w:b/>
              </w:rPr>
            </w:pPr>
            <w:r>
              <w:rPr>
                <w:b/>
              </w:rPr>
              <w:lastRenderedPageBreak/>
              <w:t xml:space="preserve">Institutionstype/ </w:t>
            </w:r>
            <w:r>
              <w:rPr>
                <w:b/>
              </w:rPr>
              <w:br/>
              <w:t>foranstaltning</w:t>
            </w:r>
          </w:p>
          <w:p w:rsidR="00FE7128" w:rsidRDefault="00E072F1">
            <w:pPr>
              <w:pStyle w:val="Listeafsnit"/>
              <w:numPr>
                <w:ilvl w:val="0"/>
                <w:numId w:val="3"/>
              </w:numPr>
            </w:pPr>
            <w:r>
              <w:t>Antal børn/unge /voksne</w:t>
            </w:r>
          </w:p>
          <w:p w:rsidR="00FE7128" w:rsidRDefault="00E072F1">
            <w:pPr>
              <w:pStyle w:val="Listeafsnit"/>
              <w:numPr>
                <w:ilvl w:val="0"/>
                <w:numId w:val="3"/>
              </w:numPr>
            </w:pPr>
            <w:r>
              <w:t xml:space="preserve">Aldersgruppe </w:t>
            </w:r>
          </w:p>
          <w:p w:rsidR="00FE7128" w:rsidRDefault="00E072F1">
            <w:pPr>
              <w:pStyle w:val="Listeafsnit"/>
              <w:numPr>
                <w:ilvl w:val="0"/>
                <w:numId w:val="3"/>
              </w:numPr>
            </w:pPr>
            <w:r>
              <w:t>Antal stuer / afdelinger</w:t>
            </w:r>
          </w:p>
          <w:p w:rsidR="00FE7128" w:rsidRDefault="00E072F1">
            <w:pPr>
              <w:pStyle w:val="Listeafsnit"/>
              <w:numPr>
                <w:ilvl w:val="0"/>
                <w:numId w:val="3"/>
              </w:numPr>
            </w:pPr>
            <w:r>
              <w:t>Åbningstid</w:t>
            </w: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rsidR="00FE7128" w:rsidRDefault="00FE7128">
            <w:pPr>
              <w:rPr>
                <w:color w:val="BFBFBF" w:themeColor="background1" w:themeShade="BF"/>
              </w:rPr>
            </w:pPr>
          </w:p>
          <w:p w:rsidR="00FE7128" w:rsidRDefault="00E072F1">
            <w:pPr>
              <w:pStyle w:val="Brdtekst"/>
            </w:pPr>
            <w:r>
              <w:t xml:space="preserve">a) </w:t>
            </w:r>
            <w:r w:rsidR="00FA73FE">
              <w:t>8 voksne</w:t>
            </w:r>
          </w:p>
          <w:p w:rsidR="00FE7128" w:rsidRDefault="001417B7">
            <w:pPr>
              <w:pStyle w:val="Brdtekst"/>
            </w:pPr>
            <w:r>
              <w:t xml:space="preserve">b) Borgere over 18 år </w:t>
            </w:r>
          </w:p>
          <w:p w:rsidR="00FE7128" w:rsidRDefault="00FA73FE">
            <w:pPr>
              <w:pStyle w:val="Brdtekst"/>
            </w:pPr>
            <w:r>
              <w:t>c) 1 afdeling, der består af 8</w:t>
            </w:r>
            <w:r w:rsidR="00E072F1">
              <w:t xml:space="preserve"> 2-værelse</w:t>
            </w:r>
            <w:r w:rsidR="00204550">
              <w:t>s lejligheder, træningsfaciliteter</w:t>
            </w:r>
            <w:r w:rsidR="00E072F1">
              <w:t xml:space="preserve">, et fælles opholdsrum med åbent køkken </w:t>
            </w:r>
          </w:p>
          <w:p w:rsidR="00FE7128" w:rsidRDefault="00E072F1">
            <w:pPr>
              <w:pStyle w:val="Brdtekst"/>
            </w:pPr>
            <w:r>
              <w:t>d) døgninstitution med vågen nattevagt.</w:t>
            </w:r>
          </w:p>
        </w:tc>
      </w:tr>
      <w:tr w:rsidR="00FE7128">
        <w:tc>
          <w:tcPr>
            <w:tcW w:w="3651"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r>
              <w:rPr>
                <w:b/>
              </w:rPr>
              <w:t>Institutionens formål</w:t>
            </w:r>
            <w:r>
              <w:t xml:space="preserve"> </w:t>
            </w:r>
          </w:p>
          <w:p w:rsidR="00FE7128" w:rsidRDefault="00E072F1">
            <w:r>
              <w:t>jf. lovgrundlag.</w:t>
            </w: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rsidR="00FE7128" w:rsidRDefault="00204550">
            <w:pPr>
              <w:pStyle w:val="Brdtekst"/>
            </w:pPr>
            <w:r>
              <w:t>Josiassensvej har 8 boliger</w:t>
            </w:r>
          </w:p>
          <w:p w:rsidR="00FE7128" w:rsidRDefault="00E072F1" w:rsidP="00461F09">
            <w:pPr>
              <w:pStyle w:val="Brdtekst"/>
            </w:pPr>
            <w:r>
              <w:t>8 § 105 - Almen ældrebolig/-handicapvenlig bolig</w:t>
            </w:r>
          </w:p>
          <w:p w:rsidR="00461F09" w:rsidRDefault="00461F09" w:rsidP="00461F09">
            <w:pPr>
              <w:pStyle w:val="Brdtekst"/>
            </w:pPr>
            <w:r>
              <w:t>§ 104 institution med internt aktivitetstilbud</w:t>
            </w:r>
          </w:p>
          <w:p w:rsidR="00FE7128" w:rsidRDefault="00E072F1">
            <w:r>
              <w:t xml:space="preserve">Der </w:t>
            </w:r>
            <w:r w:rsidR="00204550">
              <w:t>ydes bostøtte efter SEL §§ 83-87</w:t>
            </w:r>
          </w:p>
          <w:p w:rsidR="00FE7128" w:rsidRDefault="00E072F1">
            <w:pPr>
              <w:pStyle w:val="Rammeindhold"/>
            </w:pPr>
            <w:r>
              <w:t>Special Område Hjerneskade (SOH); voksne med erhvervet hjerneskade. Tilbud om at bo i daglige omgivelser, skabe et værdigt liv for den enkelte med hensyntagen til det handicap, der udfordrer borgeren. Der arbejdes ud fra Individuel Plan på baggrund af kommunens bestilling (§ 141).</w:t>
            </w:r>
          </w:p>
        </w:tc>
      </w:tr>
      <w:tr w:rsidR="00FE7128">
        <w:tc>
          <w:tcPr>
            <w:tcW w:w="3651"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rPr>
                <w:b/>
              </w:rPr>
            </w:pPr>
            <w:r>
              <w:rPr>
                <w:b/>
              </w:rPr>
              <w:t>Karakteristik af brugergruppen:</w:t>
            </w:r>
          </w:p>
          <w:p w:rsidR="00FE7128" w:rsidRDefault="00E072F1">
            <w:r>
              <w:t>Beskrivelse af den / de aktuelle børne- / bruger/borgergruppe.</w:t>
            </w: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rsidR="00FE7128" w:rsidRDefault="00FE7128">
            <w:pPr>
              <w:rPr>
                <w:color w:val="BFBFBF" w:themeColor="background1" w:themeShade="BF"/>
              </w:rPr>
            </w:pPr>
          </w:p>
          <w:p w:rsidR="00FE7128" w:rsidRDefault="00E072F1" w:rsidP="00204550">
            <w:pPr>
              <w:pStyle w:val="Brdtekst"/>
            </w:pPr>
            <w:r>
              <w:rPr>
                <w:rStyle w:val="Fremhvet"/>
                <w:i w:val="0"/>
                <w:iCs w:val="0"/>
              </w:rPr>
              <w:t xml:space="preserve">Erhvervet hjerneskade med kognitive og fysiske vanskeligheder til følge. Flere af borgerne deltager i det praktiske arbejde </w:t>
            </w:r>
            <w:r w:rsidR="00204550">
              <w:rPr>
                <w:rStyle w:val="Fremhvet"/>
                <w:i w:val="0"/>
                <w:iCs w:val="0"/>
              </w:rPr>
              <w:t xml:space="preserve">på bostedet </w:t>
            </w:r>
            <w:r>
              <w:rPr>
                <w:rStyle w:val="Fremhvet"/>
                <w:i w:val="0"/>
                <w:iCs w:val="0"/>
              </w:rPr>
              <w:t>såsom madlavning, daglige oprydning o</w:t>
            </w:r>
            <w:r w:rsidR="008C7D9A">
              <w:rPr>
                <w:rStyle w:val="Fremhvet"/>
                <w:i w:val="0"/>
                <w:iCs w:val="0"/>
              </w:rPr>
              <w:t>g lign. i det omfang de formår.</w:t>
            </w:r>
          </w:p>
          <w:p w:rsidR="00FE7128" w:rsidRDefault="00E072F1">
            <w:pPr>
              <w:pStyle w:val="Brdtekst"/>
            </w:pPr>
            <w:r>
              <w:rPr>
                <w:rStyle w:val="Fremhvet"/>
                <w:i w:val="0"/>
                <w:iCs w:val="0"/>
              </w:rPr>
              <w:t>Mange af borgerne har følgesygdomme forårsaget af deres hjerneskade.</w:t>
            </w:r>
          </w:p>
        </w:tc>
      </w:tr>
      <w:tr w:rsidR="00FE7128">
        <w:tc>
          <w:tcPr>
            <w:tcW w:w="3651"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rPr>
                <w:b/>
              </w:rPr>
            </w:pPr>
            <w:r>
              <w:rPr>
                <w:b/>
              </w:rPr>
              <w:t>Arbejdsmetoder:</w:t>
            </w:r>
          </w:p>
          <w:p w:rsidR="00FE7128" w:rsidRDefault="00E072F1">
            <w:r>
              <w:lastRenderedPageBreak/>
              <w:t>Kort beskrivelse af praktikstedets pædagogiske praksis og teoretiske og metodiske grundlag (Uddybes senere i relation til uddannelsesplanens videns- og færdighedsmål)</w:t>
            </w:r>
          </w:p>
          <w:p w:rsidR="00FE7128" w:rsidRDefault="00FE7128"/>
        </w:tc>
        <w:tc>
          <w:tcPr>
            <w:tcW w:w="9922" w:type="dxa"/>
            <w:tcBorders>
              <w:top w:val="single" w:sz="4" w:space="0" w:color="000000"/>
              <w:left w:val="single" w:sz="4" w:space="0" w:color="000000"/>
              <w:bottom w:val="single" w:sz="4" w:space="0" w:color="000000"/>
              <w:right w:val="single" w:sz="4" w:space="0" w:color="000000"/>
            </w:tcBorders>
            <w:shd w:val="clear" w:color="auto" w:fill="auto"/>
          </w:tcPr>
          <w:p w:rsidR="00FE7128" w:rsidRDefault="00E072F1">
            <w:pPr>
              <w:pStyle w:val="Brdtekst"/>
            </w:pPr>
            <w:r>
              <w:lastRenderedPageBreak/>
              <w:t xml:space="preserve">Ud fra den enkeltes ønsker og behov udarbejdes der Individuelle Planer med VUM (Voksen </w:t>
            </w:r>
            <w:r w:rsidR="008C7D9A">
              <w:t>Udrednings Metode) som redskab.</w:t>
            </w:r>
          </w:p>
          <w:p w:rsidR="00FE7128" w:rsidRDefault="00E072F1">
            <w:pPr>
              <w:pStyle w:val="Brdtekst"/>
            </w:pPr>
            <w:r>
              <w:lastRenderedPageBreak/>
              <w:t>Der arbejdes ud fra en neuropædagogisk tilgang til borgeren, hvor der tages hensyn til både kognitiv formåen samt fysiske handicap. Daglig stuktur følges for at støtte borgerne i at få klarhed over dagens indhold.</w:t>
            </w:r>
          </w:p>
          <w:p w:rsidR="00FE7128" w:rsidRDefault="00E072F1">
            <w:pPr>
              <w:pStyle w:val="Brdtekst"/>
            </w:pPr>
            <w:r>
              <w:t>Der arbejdes ud fra en anerkendende tilgang</w:t>
            </w:r>
            <w:r w:rsidR="00464A6F">
              <w:t xml:space="preserve"> samt low arousal</w:t>
            </w:r>
            <w:r>
              <w:t xml:space="preserve"> og med stort fokus på etik</w:t>
            </w:r>
            <w:r w:rsidR="008C7D9A">
              <w:t>, selvbestemmelse</w:t>
            </w:r>
            <w:r>
              <w:t xml:space="preserve"> og værdighed.</w:t>
            </w:r>
          </w:p>
          <w:p w:rsidR="00FE7128" w:rsidRDefault="008C7D9A">
            <w:pPr>
              <w:pStyle w:val="Brdtekst"/>
            </w:pPr>
            <w:r>
              <w:t>Der planlægges teammøder og monofaglige møder</w:t>
            </w:r>
            <w:r w:rsidR="00E072F1">
              <w:t xml:space="preserve"> me</w:t>
            </w:r>
            <w:r w:rsidR="00464A6F">
              <w:t>d faglig vejledning og</w:t>
            </w:r>
            <w:r w:rsidR="00E072F1">
              <w:t xml:space="preserve"> supervision.</w:t>
            </w:r>
          </w:p>
          <w:p w:rsidR="00FE7128" w:rsidRDefault="00E072F1">
            <w:pPr>
              <w:pStyle w:val="Brdtekst"/>
            </w:pPr>
            <w:r>
              <w:t>Desuden er der fokus på et godt læringsmiljø for studerende og nyansatte. Der er en åbenhed og god stemning i huset, så den studerende kan føle sig tryg og turde udfolde sig. Den studerende får betroet ansvar og opgaver i takt med at han/hun melder sig klar til dette. Vi er bevidste om, at hver ny studerende/medarbejder har noget forskelligt at byde ind med, hvilket vi forsøger at udnytte til gavn for huset.</w:t>
            </w:r>
          </w:p>
        </w:tc>
      </w:tr>
      <w:tr w:rsidR="00FE7128">
        <w:tc>
          <w:tcPr>
            <w:tcW w:w="3651"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rPr>
                <w:b/>
              </w:rPr>
            </w:pPr>
            <w:r>
              <w:rPr>
                <w:b/>
              </w:rPr>
              <w:lastRenderedPageBreak/>
              <w:t xml:space="preserve">Ansatte </w:t>
            </w:r>
          </w:p>
          <w:p w:rsidR="00FE7128" w:rsidRDefault="00E072F1">
            <w:r>
              <w:t>(pædagogiske faggrupper, andre faggrupper)</w:t>
            </w: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rsidR="00FE7128" w:rsidRDefault="00FE7128">
            <w:pPr>
              <w:rPr>
                <w:color w:val="BFBFBF" w:themeColor="background1" w:themeShade="BF"/>
              </w:rPr>
            </w:pPr>
          </w:p>
          <w:p w:rsidR="00FE7128" w:rsidRDefault="00E072F1">
            <w:r>
              <w:t>Ca. 20 ansatte; pædagoger,</w:t>
            </w:r>
            <w:r w:rsidR="008C7D9A">
              <w:t xml:space="preserve"> </w:t>
            </w:r>
            <w:r w:rsidR="00353D81">
              <w:t>PAU,</w:t>
            </w:r>
            <w:r>
              <w:t xml:space="preserve"> social- og sun</w:t>
            </w:r>
            <w:r w:rsidR="008C7D9A">
              <w:t>dheds</w:t>
            </w:r>
            <w:r w:rsidR="00353D81">
              <w:t>assistenter</w:t>
            </w:r>
            <w:r>
              <w:t>,</w:t>
            </w:r>
            <w:r w:rsidR="00353D81">
              <w:t xml:space="preserve"> social- </w:t>
            </w:r>
            <w:r w:rsidR="008C7D9A">
              <w:t xml:space="preserve">og </w:t>
            </w:r>
            <w:r w:rsidR="00353D81">
              <w:t xml:space="preserve">sundhedshjælpere, omsorgsmedarbejder, ergoterapeut, </w:t>
            </w:r>
          </w:p>
        </w:tc>
      </w:tr>
      <w:tr w:rsidR="00FE7128">
        <w:tc>
          <w:tcPr>
            <w:tcW w:w="3651"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rPr>
                <w:b/>
              </w:rPr>
            </w:pPr>
            <w:r>
              <w:rPr>
                <w:b/>
              </w:rPr>
              <w:t>Praktikvejlederens kvalifikationer:</w:t>
            </w:r>
          </w:p>
          <w:p w:rsidR="00FE7128" w:rsidRDefault="00FE7128">
            <w:pPr>
              <w:rPr>
                <w:b/>
              </w:rPr>
            </w:pPr>
          </w:p>
          <w:p w:rsidR="00FE7128" w:rsidRDefault="00FE7128"/>
          <w:p w:rsidR="00FE7128" w:rsidRDefault="00FE7128"/>
          <w:p w:rsidR="00FE7128" w:rsidRDefault="00FE7128"/>
          <w:p w:rsidR="00FE7128" w:rsidRDefault="00FE7128"/>
          <w:p w:rsidR="00FE7128" w:rsidRDefault="00FE7128"/>
          <w:p w:rsidR="00FE7128" w:rsidRDefault="00FE7128"/>
          <w:p w:rsidR="00FE7128" w:rsidRDefault="00FE7128"/>
          <w:p w:rsidR="00FE7128" w:rsidRDefault="00FE7128"/>
        </w:tc>
        <w:tc>
          <w:tcPr>
            <w:tcW w:w="9922" w:type="dxa"/>
            <w:tcBorders>
              <w:top w:val="single" w:sz="4" w:space="0" w:color="000000"/>
              <w:left w:val="single" w:sz="4" w:space="0" w:color="000000"/>
              <w:bottom w:val="single" w:sz="4" w:space="0" w:color="000000"/>
              <w:right w:val="single" w:sz="4" w:space="0" w:color="000000"/>
            </w:tcBorders>
            <w:shd w:val="clear" w:color="auto" w:fill="auto"/>
          </w:tcPr>
          <w:p w:rsidR="00FE7128" w:rsidRDefault="00FE7128"/>
          <w:p w:rsidR="00FE7128" w:rsidRDefault="00E072F1">
            <w:r>
              <w:rPr>
                <w:noProof/>
                <w:lang w:eastAsia="da-DK"/>
              </w:rPr>
              <mc:AlternateContent>
                <mc:Choice Requires="wps">
                  <w:drawing>
                    <wp:anchor distT="0" distB="0" distL="114300" distR="114300" simplePos="0" relativeHeight="2" behindDoc="0" locked="0" layoutInCell="1" allowOverlap="1" wp14:anchorId="45635C40">
                      <wp:simplePos x="0" y="0"/>
                      <wp:positionH relativeFrom="column">
                        <wp:posOffset>2449195</wp:posOffset>
                      </wp:positionH>
                      <wp:positionV relativeFrom="paragraph">
                        <wp:posOffset>3175</wp:posOffset>
                      </wp:positionV>
                      <wp:extent cx="238125" cy="238125"/>
                      <wp:effectExtent l="10795" t="12700" r="8255" b="6350"/>
                      <wp:wrapNone/>
                      <wp:docPr id="1" name="Tekstboks 13"/>
                      <wp:cNvGraphicFramePr/>
                      <a:graphic xmlns:a="http://schemas.openxmlformats.org/drawingml/2006/main">
                        <a:graphicData uri="http://schemas.microsoft.com/office/word/2010/wordprocessingShape">
                          <wps:wsp>
                            <wps:cNvSpPr/>
                            <wps:spPr>
                              <a:xfrm>
                                <a:off x="0" y="0"/>
                                <a:ext cx="237600" cy="237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917A91B" id="Tekstboks 13" o:spid="_x0000_s1026" style="position:absolute;margin-left:192.85pt;margin-top:.25pt;width:18.75pt;height:18.7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" strokeweight=".26mm"/>
                  </w:pict>
                </mc:Fallback>
              </mc:AlternateContent>
            </w:r>
            <w:r>
              <w:rPr>
                <w:noProof/>
                <w:lang w:eastAsia="da-DK"/>
              </w:rPr>
              <mc:AlternateContent>
                <mc:Choice Requires="wps">
                  <w:drawing>
                    <wp:anchor distT="0" distB="0" distL="0" distR="0" simplePos="0" relativeHeight="19" behindDoc="0" locked="0" layoutInCell="1" allowOverlap="1">
                      <wp:simplePos x="0" y="0"/>
                      <wp:positionH relativeFrom="column">
                        <wp:posOffset>2449195</wp:posOffset>
                      </wp:positionH>
                      <wp:positionV relativeFrom="paragraph">
                        <wp:posOffset>3175</wp:posOffset>
                      </wp:positionV>
                      <wp:extent cx="238125" cy="238125"/>
                      <wp:effectExtent l="0" t="0" r="0" b="0"/>
                      <wp:wrapNone/>
                      <wp:docPr id="2" name="Ramme1"/>
                      <wp:cNvGraphicFramePr/>
                      <a:graphic xmlns:a="http://schemas.openxmlformats.org/drawingml/2006/main">
                        <a:graphicData uri="http://schemas.microsoft.com/office/word/2010/wordprocessingShape">
                          <wps:wsp>
                            <wps:cNvSpPr/>
                            <wps:spPr>
                              <a:xfrm>
                                <a:off x="0" y="0"/>
                                <a:ext cx="237600" cy="237600"/>
                              </a:xfrm>
                              <a:prstGeom prst="rect">
                                <a:avLst/>
                              </a:prstGeom>
                              <a:noFill/>
                              <a:ln>
                                <a:noFill/>
                              </a:ln>
                            </wps:spPr>
                            <wps:style>
                              <a:lnRef idx="0">
                                <a:scrgbClr r="0" g="0" b="0"/>
                              </a:lnRef>
                              <a:fillRef idx="0">
                                <a:scrgbClr r="0" g="0" b="0"/>
                              </a:fillRef>
                              <a:effectRef idx="0">
                                <a:scrgbClr r="0" g="0" b="0"/>
                              </a:effectRef>
                              <a:fontRef idx="minor"/>
                            </wps:style>
                            <wps:txbx>
                              <w:txbxContent>
                                <w:p w:rsidR="008E4A97" w:rsidRDefault="008E4A97">
                                  <w:pPr>
                                    <w:pStyle w:val="Rammeindhold"/>
                                  </w:pPr>
                                  <w:r>
                                    <w:rPr>
                                      <w:color w:val="000000"/>
                                    </w:rPr>
                                    <w:t>x</w:t>
                                  </w:r>
                                </w:p>
                              </w:txbxContent>
                            </wps:txbx>
                            <wps:bodyPr>
                              <a:noAutofit/>
                            </wps:bodyPr>
                          </wps:wsp>
                        </a:graphicData>
                      </a:graphic>
                    </wp:anchor>
                  </w:drawing>
                </mc:Choice>
                <mc:Fallback>
                  <w:pict>
                    <v:rect id="Ramme1" o:spid="_x0000_s1026" style="position:absolute;margin-left:192.85pt;margin-top:.25pt;width:18.75pt;height:18.75pt;z-index:1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" filled="f" stroked="f">
                      <v:textbox>
                        <w:txbxContent>
                          <w:p w:rsidR="008E4A97" w:rsidRDefault="008E4A97">
                            <w:pPr>
                              <w:pStyle w:val="Rammeindhold"/>
                            </w:pPr>
                            <w:r>
                              <w:rPr>
                                <w:color w:val="000000"/>
                              </w:rPr>
                              <w:t>x</w:t>
                            </w:r>
                          </w:p>
                        </w:txbxContent>
                      </v:textbox>
                    </v:rect>
                  </w:pict>
                </mc:Fallback>
              </mc:AlternateContent>
            </w:r>
            <w:r>
              <w:t>Pædagogisk grunduddannelse:</w:t>
            </w:r>
          </w:p>
          <w:p w:rsidR="00FE7128" w:rsidRDefault="00E072F1">
            <w:r>
              <w:rPr>
                <w:noProof/>
                <w:lang w:eastAsia="da-DK"/>
              </w:rPr>
              <mc:AlternateContent>
                <mc:Choice Requires="wps">
                  <w:drawing>
                    <wp:anchor distT="0" distB="0" distL="114300" distR="114300" simplePos="0" relativeHeight="3" behindDoc="0" locked="0" layoutInCell="1" allowOverlap="1" wp14:anchorId="40235615">
                      <wp:simplePos x="0" y="0"/>
                      <wp:positionH relativeFrom="column">
                        <wp:posOffset>2449195</wp:posOffset>
                      </wp:positionH>
                      <wp:positionV relativeFrom="paragraph">
                        <wp:posOffset>260350</wp:posOffset>
                      </wp:positionV>
                      <wp:extent cx="238125" cy="238125"/>
                      <wp:effectExtent l="0" t="0" r="19050" b="19050"/>
                      <wp:wrapNone/>
                      <wp:docPr id="4" name="Tekstboks 11"/>
                      <wp:cNvGraphicFramePr/>
                      <a:graphic xmlns:a="http://schemas.openxmlformats.org/drawingml/2006/main">
                        <a:graphicData uri="http://schemas.microsoft.com/office/word/2010/wordprocessingShape">
                          <wps:wsp>
                            <wps:cNvSpPr/>
                            <wps:spPr>
                              <a:xfrm>
                                <a:off x="0" y="0"/>
                                <a:ext cx="237600" cy="237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8E4A97" w:rsidRDefault="008E4A97">
                                  <w:pPr>
                                    <w:pStyle w:val="Rammeindhold"/>
                                    <w:spacing w:after="0" w:line="240" w:lineRule="auto"/>
                                  </w:pPr>
                                </w:p>
                              </w:txbxContent>
                            </wps:txbx>
                            <wps:bodyPr lIns="90000" tIns="45000" rIns="90000" bIns="45000">
                              <a:noAutofit/>
                            </wps:bodyPr>
                          </wps:wsp>
                        </a:graphicData>
                      </a:graphic>
                    </wp:anchor>
                  </w:drawing>
                </mc:Choice>
                <mc:Fallback>
                  <w:pict>
                    <v:rect w14:anchorId="40235615" id="Tekstboks 11" o:spid="_x0000_s1027" style="position:absolute;margin-left:192.85pt;margin-top:20.5pt;width:18.75pt;height:18.7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" strokeweight=".26mm">
                      <v:textbox inset="2.5mm,1.25mm,2.5mm,1.25mm">
                        <w:txbxContent>
                          <w:p w:rsidR="008E4A97" w:rsidRDefault="008E4A97">
                            <w:pPr>
                              <w:pStyle w:val="Rammeindhold"/>
                              <w:spacing w:after="0" w:line="240" w:lineRule="auto"/>
                            </w:pPr>
                          </w:p>
                        </w:txbxContent>
                      </v:textbox>
                    </v:rect>
                  </w:pict>
                </mc:Fallback>
              </mc:AlternateContent>
            </w:r>
          </w:p>
          <w:p w:rsidR="00FE7128" w:rsidRDefault="00E072F1">
            <w:r>
              <w:t>PD modul i praktikvejledning:</w:t>
            </w:r>
          </w:p>
          <w:p w:rsidR="00FE7128" w:rsidRDefault="00E072F1">
            <w:r>
              <w:rPr>
                <w:noProof/>
                <w:lang w:eastAsia="da-DK"/>
              </w:rPr>
              <mc:AlternateContent>
                <mc:Choice Requires="wps">
                  <w:drawing>
                    <wp:anchor distT="0" distB="0" distL="114300" distR="114300" simplePos="0" relativeHeight="4" behindDoc="0" locked="0" layoutInCell="1" allowOverlap="1" wp14:anchorId="693096DB">
                      <wp:simplePos x="0" y="0"/>
                      <wp:positionH relativeFrom="column">
                        <wp:posOffset>2452370</wp:posOffset>
                      </wp:positionH>
                      <wp:positionV relativeFrom="paragraph">
                        <wp:posOffset>228600</wp:posOffset>
                      </wp:positionV>
                      <wp:extent cx="238125" cy="238125"/>
                      <wp:effectExtent l="0" t="0" r="19050" b="19050"/>
                      <wp:wrapNone/>
                      <wp:docPr id="6" name="Tekstboks 10"/>
                      <wp:cNvGraphicFramePr/>
                      <a:graphic xmlns:a="http://schemas.openxmlformats.org/drawingml/2006/main">
                        <a:graphicData uri="http://schemas.microsoft.com/office/word/2010/wordprocessingShape">
                          <wps:wsp>
                            <wps:cNvSpPr/>
                            <wps:spPr>
                              <a:xfrm>
                                <a:off x="0" y="0"/>
                                <a:ext cx="237600" cy="237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5804215" id="Tekstboks 10" o:spid="_x0000_s1026" style="position:absolute;margin-left:193.1pt;margin-top:18pt;width:18.75pt;height:18.7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" strokeweight=".26mm"/>
                  </w:pict>
                </mc:Fallback>
              </mc:AlternateContent>
            </w:r>
          </w:p>
          <w:p w:rsidR="00FE7128" w:rsidRDefault="00E072F1">
            <w:r>
              <w:t xml:space="preserve">Diplomuddannelse </w:t>
            </w:r>
          </w:p>
          <w:p w:rsidR="00FE7128" w:rsidRDefault="00E072F1">
            <w:r>
              <w:rPr>
                <w:noProof/>
                <w:lang w:eastAsia="da-DK"/>
              </w:rPr>
              <mc:AlternateContent>
                <mc:Choice Requires="wps">
                  <w:drawing>
                    <wp:anchor distT="0" distB="0" distL="114300" distR="114300" simplePos="0" relativeHeight="5" behindDoc="0" locked="0" layoutInCell="1" allowOverlap="1" wp14:anchorId="224F3BD9">
                      <wp:simplePos x="0" y="0"/>
                      <wp:positionH relativeFrom="column">
                        <wp:posOffset>2452370</wp:posOffset>
                      </wp:positionH>
                      <wp:positionV relativeFrom="paragraph">
                        <wp:posOffset>224155</wp:posOffset>
                      </wp:positionV>
                      <wp:extent cx="238125" cy="238125"/>
                      <wp:effectExtent l="0" t="0" r="19050" b="19050"/>
                      <wp:wrapNone/>
                      <wp:docPr id="7" name="Tekstboks 9"/>
                      <wp:cNvGraphicFramePr/>
                      <a:graphic xmlns:a="http://schemas.openxmlformats.org/drawingml/2006/main">
                        <a:graphicData uri="http://schemas.microsoft.com/office/word/2010/wordprocessingShape">
                          <wps:wsp>
                            <wps:cNvSpPr/>
                            <wps:spPr>
                              <a:xfrm>
                                <a:off x="0" y="0"/>
                                <a:ext cx="237600" cy="237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8E4A97" w:rsidRDefault="008E4A97">
                                  <w:pPr>
                                    <w:pStyle w:val="Rammeindhold"/>
                                  </w:pPr>
                                </w:p>
                              </w:txbxContent>
                            </wps:txbx>
                            <wps:bodyPr>
                              <a:noAutofit/>
                            </wps:bodyPr>
                          </wps:wsp>
                        </a:graphicData>
                      </a:graphic>
                    </wp:anchor>
                  </w:drawing>
                </mc:Choice>
                <mc:Fallback>
                  <w:pict>
                    <v:rect w14:anchorId="224F3BD9" id="Tekstboks 9" o:spid="_x0000_s1028" style="position:absolute;margin-left:193.1pt;margin-top:17.65pt;width:18.75pt;height:18.7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" strokeweight=".26mm">
                      <v:textbox>
                        <w:txbxContent>
                          <w:p w:rsidR="008E4A97" w:rsidRDefault="008E4A97">
                            <w:pPr>
                              <w:pStyle w:val="Rammeindhold"/>
                            </w:pPr>
                          </w:p>
                        </w:txbxContent>
                      </v:textbox>
                    </v:rect>
                  </w:pict>
                </mc:Fallback>
              </mc:AlternateContent>
            </w:r>
          </w:p>
          <w:p w:rsidR="00FE7128" w:rsidRDefault="00353D81">
            <w:r>
              <w:t>Andet/ andre uddannelse</w:t>
            </w:r>
          </w:p>
        </w:tc>
      </w:tr>
      <w:tr w:rsidR="00FE7128">
        <w:tc>
          <w:tcPr>
            <w:tcW w:w="3651"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r>
              <w:rPr>
                <w:b/>
              </w:rPr>
              <w:t>Tværprofessionelt samarbejde in- og eksternt</w:t>
            </w:r>
            <w:r>
              <w:t xml:space="preserve">: </w:t>
            </w: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rsidR="008E4A97" w:rsidRDefault="008E4A97"/>
          <w:p w:rsidR="00FE7128" w:rsidRDefault="00E072F1">
            <w:r>
              <w:t>Pædagoger, social- og sundhedsassistenter, fysioterapeuter, ergoterapeut, psykologer, borger</w:t>
            </w:r>
            <w:r w:rsidR="00464A6F">
              <w:t>nes sagsbehandlere,</w:t>
            </w:r>
            <w:r>
              <w:t xml:space="preserve"> supervisor, læger/hosp</w:t>
            </w:r>
            <w:r w:rsidR="00353D81">
              <w:t>italer/speciallæger,</w:t>
            </w:r>
          </w:p>
        </w:tc>
      </w:tr>
      <w:tr w:rsidR="00FE7128">
        <w:trPr>
          <w:trHeight w:val="660"/>
        </w:trPr>
        <w:tc>
          <w:tcPr>
            <w:tcW w:w="3651"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rPr>
                <w:b/>
              </w:rPr>
            </w:pPr>
            <w:r>
              <w:rPr>
                <w:b/>
              </w:rPr>
              <w:t>Særlige forhold omkring den studerendes ansættelse:</w:t>
            </w: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rsidR="00FE7128" w:rsidRDefault="00FE7128">
            <w:pPr>
              <w:rPr>
                <w:color w:val="BFBFBF" w:themeColor="background1" w:themeShade="BF"/>
              </w:rPr>
            </w:pPr>
          </w:p>
          <w:p w:rsidR="00FE7128" w:rsidRDefault="00E072F1">
            <w:r>
              <w:t xml:space="preserve">Det forventes at den studerende indgår i det daglige arbejde på lige fod med det øvrige personale i form af dag-, aften- og </w:t>
            </w:r>
            <w:r w:rsidR="008E4A97">
              <w:t>faste weekender</w:t>
            </w:r>
            <w:r>
              <w:t xml:space="preserve"> samt helligdage.</w:t>
            </w:r>
          </w:p>
          <w:p w:rsidR="00FE7128" w:rsidRPr="00353D81" w:rsidRDefault="00E072F1">
            <w:r>
              <w:t>Den studerende indgår i en 6 ugers rulleplan med gennemsnitlig 32,5 time/uge (2,5 time/uge opspares til studiedage). Den studerende skal kende sin arbejdstid 4 uger i forvejen.</w:t>
            </w:r>
          </w:p>
          <w:p w:rsidR="00FE7128" w:rsidRDefault="00E072F1">
            <w:r>
              <w:t>Der vil blive indhentet straffeattest</w:t>
            </w:r>
            <w:r w:rsidR="008E4A97">
              <w:t>,</w:t>
            </w:r>
            <w:r>
              <w:t xml:space="preserve"> og den studerende skal underskrive en tavshedserklæring.</w:t>
            </w:r>
          </w:p>
        </w:tc>
      </w:tr>
      <w:tr w:rsidR="00FE7128">
        <w:tc>
          <w:tcPr>
            <w:tcW w:w="3651"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rPr>
                <w:b/>
              </w:rPr>
            </w:pPr>
            <w:r>
              <w:rPr>
                <w:b/>
              </w:rPr>
              <w:t>Arbejdsforhold</w:t>
            </w:r>
          </w:p>
          <w:p w:rsidR="00FE7128" w:rsidRDefault="00E072F1">
            <w:r>
              <w:t>Forventes den studerende at arbejde alene?</w:t>
            </w:r>
          </w:p>
          <w:p w:rsidR="00FE7128" w:rsidRDefault="00E072F1">
            <w:r>
              <w:t>Ved bekræftelse: hvor meget og hvordan?</w:t>
            </w: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rsidR="00FE7128" w:rsidRDefault="00FE7128">
            <w:pPr>
              <w:rPr>
                <w:color w:val="BFBFBF" w:themeColor="background1" w:themeShade="BF"/>
              </w:rPr>
            </w:pPr>
          </w:p>
          <w:p w:rsidR="00FE7128" w:rsidRDefault="00E072F1">
            <w:r>
              <w:t>Nej, dog er der en høj grad af selvstændigt arbejde, men der vil altid være mulighed for at tilkalde en kollega. Man arbejder selvstændigt omkring 1-3 borgere, men e</w:t>
            </w:r>
            <w:r w:rsidR="00353D81">
              <w:t>r altid på</w:t>
            </w:r>
            <w:r w:rsidR="008E4A97">
              <w:t xml:space="preserve"> arbejde med minimum 1 kollega</w:t>
            </w:r>
          </w:p>
          <w:p w:rsidR="00FE7128" w:rsidRDefault="00FE7128"/>
        </w:tc>
      </w:tr>
      <w:tr w:rsidR="00FE7128">
        <w:tc>
          <w:tcPr>
            <w:tcW w:w="3651"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rPr>
                <w:b/>
              </w:rPr>
            </w:pPr>
            <w:r>
              <w:rPr>
                <w:b/>
              </w:rPr>
              <w:t>Øvrige oplysninger</w:t>
            </w: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rsidR="00FE7128" w:rsidRDefault="00464A6F">
            <w:pPr>
              <w:pStyle w:val="Brdtekst"/>
            </w:pPr>
            <w:r>
              <w:t xml:space="preserve">På </w:t>
            </w:r>
            <w:r w:rsidR="008E4A97">
              <w:t xml:space="preserve">Boligerne </w:t>
            </w:r>
            <w:r>
              <w:t>Josiassens</w:t>
            </w:r>
            <w:r w:rsidR="008E4A97">
              <w:t xml:space="preserve"> </w:t>
            </w:r>
            <w:r>
              <w:t>vej</w:t>
            </w:r>
            <w:r w:rsidR="00E072F1">
              <w:t xml:space="preserve"> arbejder personalet i team</w:t>
            </w:r>
            <w:r>
              <w:t>s,</w:t>
            </w:r>
            <w:r w:rsidR="00E072F1">
              <w:t xml:space="preserve"> som hver varetager de overordnede opgaver omkring</w:t>
            </w:r>
            <w:r>
              <w:t xml:space="preserve"> borgerne. </w:t>
            </w:r>
          </w:p>
          <w:p w:rsidR="00FE7128" w:rsidRDefault="00E072F1">
            <w:pPr>
              <w:pStyle w:val="Brdtekst"/>
            </w:pPr>
            <w:r>
              <w:lastRenderedPageBreak/>
              <w:t>Vi forventer den studerende er:</w:t>
            </w:r>
          </w:p>
          <w:p w:rsidR="00FE7128" w:rsidRDefault="00E072F1">
            <w:pPr>
              <w:pStyle w:val="Brdtekst"/>
            </w:pPr>
            <w:r>
              <w:t>Indstillet på at arbejde ud fra vores pædagogik og være loyal overfor de beslutninger, der er truffet.</w:t>
            </w:r>
          </w:p>
          <w:p w:rsidR="00FE7128" w:rsidRDefault="008E4A97">
            <w:pPr>
              <w:pStyle w:val="Brdtekst"/>
            </w:pPr>
            <w:r>
              <w:t>Indstillet på at d</w:t>
            </w:r>
            <w:r w:rsidR="00E072F1">
              <w:t>er indgår en del plejeopgaver i arbejdet som indbefatter personlig pleje, intim hygiejne og bleskift.</w:t>
            </w:r>
          </w:p>
          <w:p w:rsidR="00FE7128" w:rsidRDefault="00E072F1">
            <w:pPr>
              <w:pStyle w:val="Brdtekst"/>
            </w:pPr>
            <w:r>
              <w:t>Det forventes, at den studerende udviser respekt for borgerne og deres individuelle handicaps.</w:t>
            </w:r>
          </w:p>
        </w:tc>
      </w:tr>
    </w:tbl>
    <w:p w:rsidR="00FE7128" w:rsidRDefault="00FE7128"/>
    <w:p w:rsidR="00FE7128" w:rsidRDefault="00E072F1">
      <w:r>
        <w:br w:type="page"/>
      </w:r>
    </w:p>
    <w:tbl>
      <w:tblPr>
        <w:tblW w:w="13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1E0" w:firstRow="1" w:lastRow="1" w:firstColumn="1" w:lastColumn="1" w:noHBand="0" w:noVBand="0"/>
      </w:tblPr>
      <w:tblGrid>
        <w:gridCol w:w="13575"/>
      </w:tblGrid>
      <w:tr w:rsidR="00FE7128">
        <w:tc>
          <w:tcPr>
            <w:tcW w:w="13575" w:type="dxa"/>
            <w:tcBorders>
              <w:top w:val="single" w:sz="4" w:space="0" w:color="000000"/>
              <w:left w:val="single" w:sz="4" w:space="0" w:color="000000"/>
              <w:bottom w:val="single" w:sz="4" w:space="0" w:color="000000"/>
              <w:right w:val="single" w:sz="4" w:space="0" w:color="000000"/>
            </w:tcBorders>
            <w:shd w:val="clear" w:color="auto" w:fill="92D050"/>
          </w:tcPr>
          <w:p w:rsidR="00FE7128" w:rsidRDefault="00E072F1">
            <w:pPr>
              <w:pStyle w:val="Litra"/>
              <w:pageBreakBefore/>
              <w:jc w:val="center"/>
              <w:rPr>
                <w:rFonts w:ascii="Verdana" w:hAnsi="Verdana"/>
                <w:b/>
                <w:sz w:val="28"/>
                <w:szCs w:val="28"/>
              </w:rPr>
            </w:pPr>
            <w:r>
              <w:rPr>
                <w:rFonts w:ascii="Verdana" w:hAnsi="Verdana"/>
                <w:b/>
                <w:sz w:val="28"/>
                <w:szCs w:val="28"/>
              </w:rPr>
              <w:lastRenderedPageBreak/>
              <w:t xml:space="preserve">Uddannelsesplan </w:t>
            </w:r>
          </w:p>
          <w:p w:rsidR="00FE7128" w:rsidRDefault="00E072F1">
            <w:r>
              <w:t>Praktikstedet skal jf. bekendtgørelsen §9 stk. 2 udfærdige Uddannelsesplan for de praktikperioder, praktikstedet kan modtage studerende. Planen skal udarbejdes i overensstemmelse med kompetencemålene for de relevante praktikperioder med angivelse af relevant litteratur, organisering af praktikvejledning og af kontakt til professionshøjskolen. Uddannelsesplanen udarbejdes i samarbejde med professionshøjskolen.</w:t>
            </w:r>
          </w:p>
        </w:tc>
      </w:tr>
      <w:tr w:rsidR="00FE7128">
        <w:trPr>
          <w:trHeight w:val="4780"/>
        </w:trPr>
        <w:tc>
          <w:tcPr>
            <w:tcW w:w="13575"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shd w:val="clear" w:color="auto" w:fill="EEECE1" w:themeFill="background2"/>
              <w:spacing w:line="360" w:lineRule="auto"/>
              <w:rPr>
                <w:b/>
              </w:rPr>
            </w:pPr>
            <w:r>
              <w:rPr>
                <w:b/>
              </w:rPr>
              <w:t>Specialiseringsmuligheder:</w:t>
            </w:r>
          </w:p>
          <w:p w:rsidR="00FE7128" w:rsidRDefault="00E072F1">
            <w:pPr>
              <w:rPr>
                <w:rFonts w:cs="Tahoma"/>
                <w:i/>
              </w:rPr>
            </w:pPr>
            <w:r>
              <w:rPr>
                <w:rFonts w:cs="Tahoma"/>
              </w:rPr>
              <w:t>Hvilke specialiseringsmuligheder kan praktikstedet tilbyde? (</w:t>
            </w:r>
            <w:r>
              <w:rPr>
                <w:rFonts w:cs="Tahoma"/>
                <w:i/>
              </w:rPr>
              <w:t xml:space="preserve">Sæt X - Nogle praktiksteder, kan tilbyde flere specialiseringsmuligheder. Vi opfordrer til, at praktikstedet angiver primær og evt. sekundær specialiseringsmulighed. Den primære specialiserings kompetenceområder for 2. og 3. praktik </w:t>
            </w:r>
            <w:r>
              <w:rPr>
                <w:rFonts w:cs="Tahoma"/>
                <w:i/>
                <w:u w:val="single"/>
              </w:rPr>
              <w:t>skal</w:t>
            </w:r>
            <w:r>
              <w:rPr>
                <w:rFonts w:cs="Tahoma"/>
                <w:i/>
              </w:rPr>
              <w:t xml:space="preserve"> præsenteres i uddannelsesplanen.  Praktikstedet kan præsentere det sekundære specialiseringsområde på samme måde)</w:t>
            </w:r>
          </w:p>
          <w:p w:rsidR="00FE7128" w:rsidRDefault="00E072F1">
            <w:pPr>
              <w:rPr>
                <w:rFonts w:cs="Tahoma"/>
                <w:i/>
              </w:rPr>
            </w:pPr>
            <w:r>
              <w:rPr>
                <w:noProof/>
                <w:lang w:eastAsia="da-DK"/>
              </w:rPr>
              <mc:AlternateContent>
                <mc:Choice Requires="wps">
                  <w:drawing>
                    <wp:anchor distT="0" distB="0" distL="114300" distR="114300" simplePos="0" relativeHeight="7" behindDoc="0" locked="0" layoutInCell="1" allowOverlap="1" wp14:anchorId="21205E93">
                      <wp:simplePos x="0" y="0"/>
                      <wp:positionH relativeFrom="column">
                        <wp:posOffset>5621655</wp:posOffset>
                      </wp:positionH>
                      <wp:positionV relativeFrom="paragraph">
                        <wp:posOffset>294640</wp:posOffset>
                      </wp:positionV>
                      <wp:extent cx="238125" cy="238125"/>
                      <wp:effectExtent l="0" t="0" r="19050" b="19050"/>
                      <wp:wrapNone/>
                      <wp:docPr id="9" name="Tekstboks 3"/>
                      <wp:cNvGraphicFramePr/>
                      <a:graphic xmlns:a="http://schemas.openxmlformats.org/drawingml/2006/main">
                        <a:graphicData uri="http://schemas.microsoft.com/office/word/2010/wordprocessingShape">
                          <wps:wsp>
                            <wps:cNvSpPr/>
                            <wps:spPr>
                              <a:xfrm>
                                <a:off x="0" y="0"/>
                                <a:ext cx="237600" cy="237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8E4A97" w:rsidRDefault="008E4A97">
                                  <w:pPr>
                                    <w:pStyle w:val="Rammeindhold"/>
                                  </w:pPr>
                                </w:p>
                              </w:txbxContent>
                            </wps:txbx>
                            <wps:bodyPr>
                              <a:noAutofit/>
                            </wps:bodyPr>
                          </wps:wsp>
                        </a:graphicData>
                      </a:graphic>
                    </wp:anchor>
                  </w:drawing>
                </mc:Choice>
                <mc:Fallback>
                  <w:pict>
                    <v:rect w14:anchorId="21205E93" id="Tekstboks 3" o:spid="_x0000_s1029" style="position:absolute;margin-left:442.65pt;margin-top:23.2pt;width:18.75pt;height:18.75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" strokeweight=".26mm">
                      <v:textbox>
                        <w:txbxContent>
                          <w:p w:rsidR="008E4A97" w:rsidRDefault="008E4A97">
                            <w:pPr>
                              <w:pStyle w:val="Rammeindhold"/>
                            </w:pPr>
                          </w:p>
                        </w:txbxContent>
                      </v:textbox>
                    </v:rect>
                  </w:pict>
                </mc:Fallback>
              </mc:AlternateContent>
            </w:r>
            <w:r>
              <w:rPr>
                <w:rFonts w:cs="Tahoma"/>
                <w:i/>
              </w:rPr>
              <w:t xml:space="preserve">                                                                              Primær:                    Sekundær:</w:t>
            </w:r>
          </w:p>
          <w:p w:rsidR="00FE7128" w:rsidRDefault="00E072F1">
            <w:pPr>
              <w:numPr>
                <w:ilvl w:val="0"/>
                <w:numId w:val="2"/>
              </w:numPr>
              <w:spacing w:after="0" w:line="240" w:lineRule="auto"/>
              <w:ind w:left="0" w:firstLine="0"/>
              <w:rPr>
                <w:rFonts w:cs="Tahoma"/>
              </w:rPr>
            </w:pPr>
            <w:r>
              <w:rPr>
                <w:noProof/>
                <w:lang w:eastAsia="da-DK"/>
              </w:rPr>
              <mc:AlternateContent>
                <mc:Choice Requires="wps">
                  <w:drawing>
                    <wp:anchor distT="0" distB="0" distL="114300" distR="114300" simplePos="0" relativeHeight="6" behindDoc="0" locked="0" layoutInCell="1" allowOverlap="1" wp14:anchorId="2B99227C">
                      <wp:simplePos x="0" y="0"/>
                      <wp:positionH relativeFrom="column">
                        <wp:posOffset>3923665</wp:posOffset>
                      </wp:positionH>
                      <wp:positionV relativeFrom="paragraph">
                        <wp:posOffset>2540</wp:posOffset>
                      </wp:positionV>
                      <wp:extent cx="238125" cy="238125"/>
                      <wp:effectExtent l="0" t="0" r="19050" b="19050"/>
                      <wp:wrapNone/>
                      <wp:docPr id="11" name="Tekstboks 15"/>
                      <wp:cNvGraphicFramePr/>
                      <a:graphic xmlns:a="http://schemas.openxmlformats.org/drawingml/2006/main">
                        <a:graphicData uri="http://schemas.microsoft.com/office/word/2010/wordprocessingShape">
                          <wps:wsp>
                            <wps:cNvSpPr/>
                            <wps:spPr>
                              <a:xfrm>
                                <a:off x="0" y="0"/>
                                <a:ext cx="237600" cy="237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8E4A97" w:rsidRDefault="008E4A97">
                                  <w:pPr>
                                    <w:pStyle w:val="Rammeindhold"/>
                                  </w:pPr>
                                </w:p>
                              </w:txbxContent>
                            </wps:txbx>
                            <wps:bodyPr>
                              <a:noAutofit/>
                            </wps:bodyPr>
                          </wps:wsp>
                        </a:graphicData>
                      </a:graphic>
                    </wp:anchor>
                  </w:drawing>
                </mc:Choice>
                <mc:Fallback>
                  <w:pict>
                    <v:rect w14:anchorId="2B99227C" id="Tekstboks 15" o:spid="_x0000_s1030" style="position:absolute;left:0;text-align:left;margin-left:308.95pt;margin-top:.2pt;width:18.75pt;height:18.75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" strokeweight=".26mm">
                      <v:textbox>
                        <w:txbxContent>
                          <w:p w:rsidR="008E4A97" w:rsidRDefault="008E4A97">
                            <w:pPr>
                              <w:pStyle w:val="Rammeindhold"/>
                            </w:pPr>
                          </w:p>
                        </w:txbxContent>
                      </v:textbox>
                    </v:rect>
                  </w:pict>
                </mc:Fallback>
              </mc:AlternateContent>
            </w:r>
            <w:r>
              <w:rPr>
                <w:rFonts w:cs="Tahoma"/>
              </w:rPr>
              <w:t xml:space="preserve">Dagtilbudspædagogik                                                                                                                                  </w:t>
            </w:r>
          </w:p>
          <w:p w:rsidR="00FE7128" w:rsidRDefault="00E072F1">
            <w:pPr>
              <w:rPr>
                <w:rFonts w:cs="Tahoma"/>
              </w:rPr>
            </w:pPr>
            <w:r>
              <w:rPr>
                <w:rFonts w:cs="Tahoma"/>
                <w:noProof/>
                <w:lang w:eastAsia="da-DK"/>
              </w:rPr>
              <mc:AlternateContent>
                <mc:Choice Requires="wps">
                  <w:drawing>
                    <wp:anchor distT="0" distB="0" distL="114300" distR="114300" simplePos="0" relativeHeight="8" behindDoc="0" locked="0" layoutInCell="1" allowOverlap="1" wp14:anchorId="25C05C59">
                      <wp:simplePos x="0" y="0"/>
                      <wp:positionH relativeFrom="column">
                        <wp:posOffset>3923665</wp:posOffset>
                      </wp:positionH>
                      <wp:positionV relativeFrom="paragraph">
                        <wp:posOffset>274320</wp:posOffset>
                      </wp:positionV>
                      <wp:extent cx="238125" cy="238125"/>
                      <wp:effectExtent l="0" t="0" r="19050" b="19050"/>
                      <wp:wrapNone/>
                      <wp:docPr id="13" name="Tekstboks 16"/>
                      <wp:cNvGraphicFramePr/>
                      <a:graphic xmlns:a="http://schemas.openxmlformats.org/drawingml/2006/main">
                        <a:graphicData uri="http://schemas.microsoft.com/office/word/2010/wordprocessingShape">
                          <wps:wsp>
                            <wps:cNvSpPr/>
                            <wps:spPr>
                              <a:xfrm>
                                <a:off x="0" y="0"/>
                                <a:ext cx="237600" cy="237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8E4A97" w:rsidRDefault="008E4A97">
                                  <w:pPr>
                                    <w:pStyle w:val="Rammeindhold"/>
                                  </w:pPr>
                                </w:p>
                              </w:txbxContent>
                            </wps:txbx>
                            <wps:bodyPr>
                              <a:noAutofit/>
                            </wps:bodyPr>
                          </wps:wsp>
                        </a:graphicData>
                      </a:graphic>
                    </wp:anchor>
                  </w:drawing>
                </mc:Choice>
                <mc:Fallback>
                  <w:pict>
                    <v:rect w14:anchorId="25C05C59" id="Tekstboks 16" o:spid="_x0000_s1031" style="position:absolute;margin-left:308.95pt;margin-top:21.6pt;width:18.75pt;height:18.75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" strokeweight=".26mm">
                      <v:textbox>
                        <w:txbxContent>
                          <w:p w:rsidR="008E4A97" w:rsidRDefault="008E4A97">
                            <w:pPr>
                              <w:pStyle w:val="Rammeindhold"/>
                            </w:pPr>
                          </w:p>
                        </w:txbxContent>
                      </v:textbox>
                    </v:rect>
                  </w:pict>
                </mc:Fallback>
              </mc:AlternateContent>
            </w:r>
            <w:r>
              <w:rPr>
                <w:rFonts w:cs="Tahoma"/>
                <w:noProof/>
                <w:lang w:eastAsia="da-DK"/>
              </w:rPr>
              <mc:AlternateContent>
                <mc:Choice Requires="wps">
                  <w:drawing>
                    <wp:anchor distT="0" distB="0" distL="114300" distR="114300" simplePos="0" relativeHeight="9" behindDoc="0" locked="0" layoutInCell="1" allowOverlap="1" wp14:anchorId="454994E6">
                      <wp:simplePos x="0" y="0"/>
                      <wp:positionH relativeFrom="column">
                        <wp:posOffset>5624830</wp:posOffset>
                      </wp:positionH>
                      <wp:positionV relativeFrom="paragraph">
                        <wp:posOffset>273050</wp:posOffset>
                      </wp:positionV>
                      <wp:extent cx="238125" cy="238125"/>
                      <wp:effectExtent l="0" t="0" r="19050" b="19050"/>
                      <wp:wrapNone/>
                      <wp:docPr id="15" name="Tekstboks 12"/>
                      <wp:cNvGraphicFramePr/>
                      <a:graphic xmlns:a="http://schemas.openxmlformats.org/drawingml/2006/main">
                        <a:graphicData uri="http://schemas.microsoft.com/office/word/2010/wordprocessingShape">
                          <wps:wsp>
                            <wps:cNvSpPr/>
                            <wps:spPr>
                              <a:xfrm>
                                <a:off x="0" y="0"/>
                                <a:ext cx="237600" cy="237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8E4A97" w:rsidRDefault="008E4A97">
                                  <w:pPr>
                                    <w:pStyle w:val="Rammeindhold"/>
                                  </w:pPr>
                                </w:p>
                              </w:txbxContent>
                            </wps:txbx>
                            <wps:bodyPr>
                              <a:noAutofit/>
                            </wps:bodyPr>
                          </wps:wsp>
                        </a:graphicData>
                      </a:graphic>
                    </wp:anchor>
                  </w:drawing>
                </mc:Choice>
                <mc:Fallback>
                  <w:pict>
                    <v:rect w14:anchorId="454994E6" id="Tekstboks 12" o:spid="_x0000_s1032" style="position:absolute;margin-left:442.9pt;margin-top:21.5pt;width:18.75pt;height:18.75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" strokeweight=".26mm">
                      <v:textbox>
                        <w:txbxContent>
                          <w:p w:rsidR="008E4A97" w:rsidRDefault="008E4A97">
                            <w:pPr>
                              <w:pStyle w:val="Rammeindhold"/>
                            </w:pPr>
                          </w:p>
                        </w:txbxContent>
                      </v:textbox>
                    </v:rect>
                  </w:pict>
                </mc:Fallback>
              </mc:AlternateContent>
            </w:r>
          </w:p>
          <w:p w:rsidR="00FE7128" w:rsidRDefault="00E072F1">
            <w:pPr>
              <w:numPr>
                <w:ilvl w:val="0"/>
                <w:numId w:val="2"/>
              </w:numPr>
              <w:spacing w:after="0" w:line="240" w:lineRule="auto"/>
              <w:ind w:left="0" w:firstLine="0"/>
              <w:rPr>
                <w:rFonts w:cs="Tahoma"/>
              </w:rPr>
            </w:pPr>
            <w:r>
              <w:rPr>
                <w:rFonts w:cs="Tahoma"/>
              </w:rPr>
              <w:t xml:space="preserve">Skole- og fritidspædagogik                                                                                                  </w:t>
            </w:r>
          </w:p>
          <w:p w:rsidR="00FE7128" w:rsidRDefault="00E072F1">
            <w:pPr>
              <w:rPr>
                <w:rFonts w:cs="Tahoma"/>
              </w:rPr>
            </w:pPr>
            <w:r>
              <w:rPr>
                <w:rFonts w:cs="Tahoma"/>
                <w:noProof/>
                <w:lang w:eastAsia="da-DK"/>
              </w:rPr>
              <mc:AlternateContent>
                <mc:Choice Requires="wps">
                  <w:drawing>
                    <wp:anchor distT="0" distB="0" distL="114300" distR="114300" simplePos="0" relativeHeight="10" behindDoc="0" locked="0" layoutInCell="1" allowOverlap="1" wp14:anchorId="6A73D28F">
                      <wp:simplePos x="0" y="0"/>
                      <wp:positionH relativeFrom="column">
                        <wp:posOffset>3930650</wp:posOffset>
                      </wp:positionH>
                      <wp:positionV relativeFrom="paragraph">
                        <wp:posOffset>247015</wp:posOffset>
                      </wp:positionV>
                      <wp:extent cx="238125" cy="238125"/>
                      <wp:effectExtent l="0" t="0" r="19050" b="19050"/>
                      <wp:wrapNone/>
                      <wp:docPr id="17" name="Tekstboks 18"/>
                      <wp:cNvGraphicFramePr/>
                      <a:graphic xmlns:a="http://schemas.openxmlformats.org/drawingml/2006/main">
                        <a:graphicData uri="http://schemas.microsoft.com/office/word/2010/wordprocessingShape">
                          <wps:wsp>
                            <wps:cNvSpPr/>
                            <wps:spPr>
                              <a:xfrm>
                                <a:off x="0" y="0"/>
                                <a:ext cx="237600" cy="237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8E4A97" w:rsidRDefault="008E4A97">
                                  <w:pPr>
                                    <w:pStyle w:val="Rammeindhold"/>
                                  </w:pPr>
                                  <w:r>
                                    <w:rPr>
                                      <w:color w:val="000000"/>
                                    </w:rPr>
                                    <w:t>x</w:t>
                                  </w:r>
                                </w:p>
                              </w:txbxContent>
                            </wps:txbx>
                            <wps:bodyPr>
                              <a:noAutofit/>
                            </wps:bodyPr>
                          </wps:wsp>
                        </a:graphicData>
                      </a:graphic>
                    </wp:anchor>
                  </w:drawing>
                </mc:Choice>
                <mc:Fallback>
                  <w:pict>
                    <v:rect w14:anchorId="6A73D28F" id="Tekstboks 18" o:spid="_x0000_s1033" style="position:absolute;margin-left:309.5pt;margin-top:19.45pt;width:18.75pt;height:18.75pt;z-index: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" strokeweight=".26mm">
                      <v:textbox>
                        <w:txbxContent>
                          <w:p w:rsidR="008E4A97" w:rsidRDefault="008E4A97">
                            <w:pPr>
                              <w:pStyle w:val="Rammeindhold"/>
                            </w:pPr>
                            <w:r>
                              <w:rPr>
                                <w:color w:val="000000"/>
                              </w:rPr>
                              <w:t>x</w:t>
                            </w:r>
                          </w:p>
                        </w:txbxContent>
                      </v:textbox>
                    </v:rect>
                  </w:pict>
                </mc:Fallback>
              </mc:AlternateContent>
            </w:r>
            <w:r>
              <w:rPr>
                <w:rFonts w:cs="Tahoma"/>
                <w:noProof/>
                <w:lang w:eastAsia="da-DK"/>
              </w:rPr>
              <mc:AlternateContent>
                <mc:Choice Requires="wps">
                  <w:drawing>
                    <wp:anchor distT="0" distB="0" distL="114300" distR="114300" simplePos="0" relativeHeight="11" behindDoc="0" locked="0" layoutInCell="1" allowOverlap="1" wp14:anchorId="2174A3A0">
                      <wp:simplePos x="0" y="0"/>
                      <wp:positionH relativeFrom="column">
                        <wp:posOffset>5631180</wp:posOffset>
                      </wp:positionH>
                      <wp:positionV relativeFrom="paragraph">
                        <wp:posOffset>243205</wp:posOffset>
                      </wp:positionV>
                      <wp:extent cx="238125" cy="238125"/>
                      <wp:effectExtent l="0" t="0" r="19050" b="19050"/>
                      <wp:wrapNone/>
                      <wp:docPr id="19" name="Tekstboks 17"/>
                      <wp:cNvGraphicFramePr/>
                      <a:graphic xmlns:a="http://schemas.openxmlformats.org/drawingml/2006/main">
                        <a:graphicData uri="http://schemas.microsoft.com/office/word/2010/wordprocessingShape">
                          <wps:wsp>
                            <wps:cNvSpPr/>
                            <wps:spPr>
                              <a:xfrm>
                                <a:off x="0" y="0"/>
                                <a:ext cx="237600" cy="237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8E4A97" w:rsidRDefault="008E4A97">
                                  <w:pPr>
                                    <w:pStyle w:val="Rammeindhold"/>
                                  </w:pPr>
                                </w:p>
                              </w:txbxContent>
                            </wps:txbx>
                            <wps:bodyPr>
                              <a:noAutofit/>
                            </wps:bodyPr>
                          </wps:wsp>
                        </a:graphicData>
                      </a:graphic>
                    </wp:anchor>
                  </w:drawing>
                </mc:Choice>
                <mc:Fallback>
                  <w:pict>
                    <v:rect w14:anchorId="2174A3A0" id="Tekstboks 17" o:spid="_x0000_s1034" style="position:absolute;margin-left:443.4pt;margin-top:19.15pt;width:18.75pt;height:18.75pt;z-index: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" strokeweight=".26mm">
                      <v:textbox>
                        <w:txbxContent>
                          <w:p w:rsidR="008E4A97" w:rsidRDefault="008E4A97">
                            <w:pPr>
                              <w:pStyle w:val="Rammeindhold"/>
                            </w:pPr>
                          </w:p>
                        </w:txbxContent>
                      </v:textbox>
                    </v:rect>
                  </w:pict>
                </mc:Fallback>
              </mc:AlternateContent>
            </w:r>
          </w:p>
          <w:p w:rsidR="00FE7128" w:rsidRDefault="00E072F1">
            <w:pPr>
              <w:numPr>
                <w:ilvl w:val="0"/>
                <w:numId w:val="2"/>
              </w:numPr>
              <w:spacing w:after="0" w:line="240" w:lineRule="auto"/>
              <w:ind w:left="0" w:firstLine="0"/>
              <w:rPr>
                <w:rFonts w:cs="Tahoma"/>
              </w:rPr>
            </w:pPr>
            <w:r>
              <w:rPr>
                <w:rFonts w:cs="Tahoma"/>
              </w:rPr>
              <w:t xml:space="preserve">Social- og specialpædagogik                                                                     </w:t>
            </w:r>
          </w:p>
        </w:tc>
      </w:tr>
      <w:tr w:rsidR="00FE7128">
        <w:trPr>
          <w:trHeight w:val="2540"/>
        </w:trPr>
        <w:tc>
          <w:tcPr>
            <w:tcW w:w="13575"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shd w:val="clear" w:color="auto" w:fill="EEECE1" w:themeFill="background2"/>
              <w:spacing w:line="360" w:lineRule="auto"/>
              <w:rPr>
                <w:b/>
              </w:rPr>
            </w:pPr>
            <w:r>
              <w:rPr>
                <w:b/>
              </w:rPr>
              <w:lastRenderedPageBreak/>
              <w:t>Valgfagsområder:</w:t>
            </w:r>
          </w:p>
          <w:p w:rsidR="00FE7128" w:rsidRDefault="00E072F1">
            <w:pPr>
              <w:shd w:val="clear" w:color="auto" w:fill="EEECE1" w:themeFill="background2"/>
              <w:spacing w:line="240" w:lineRule="auto"/>
            </w:pPr>
            <w:r>
              <w:t xml:space="preserve">Følgende emneområder er valgfag for de studerende i løbet af uddannelsen. </w:t>
            </w:r>
          </w:p>
          <w:p w:rsidR="00FE7128" w:rsidRDefault="00E072F1">
            <w:pPr>
              <w:shd w:val="clear" w:color="auto" w:fill="EEECE1" w:themeFill="background2"/>
              <w:spacing w:line="240" w:lineRule="auto"/>
            </w:pPr>
            <w:r>
              <w:t>Hvilke af disse emneområder kan ses i det daglige arbejde i institutionen?</w:t>
            </w:r>
          </w:p>
          <w:p w:rsidR="00FE7128" w:rsidRDefault="00FE7128">
            <w:pPr>
              <w:shd w:val="clear" w:color="auto" w:fill="EEECE1" w:themeFill="background2"/>
              <w:spacing w:line="240" w:lineRule="auto"/>
            </w:pPr>
          </w:p>
          <w:p w:rsidR="00FE7128" w:rsidRDefault="008E4A97">
            <w:pPr>
              <w:spacing w:line="240" w:lineRule="auto"/>
            </w:pPr>
            <w:r>
              <w:rPr>
                <w:noProof/>
                <w:lang w:eastAsia="da-DK"/>
              </w:rPr>
              <mc:AlternateContent>
                <mc:Choice Requires="wps">
                  <w:drawing>
                    <wp:anchor distT="0" distB="0" distL="114300" distR="114300" simplePos="0" relativeHeight="251659264" behindDoc="0" locked="0" layoutInCell="1" allowOverlap="1" wp14:anchorId="186BE3F8" wp14:editId="7E156EB7">
                      <wp:simplePos x="0" y="0"/>
                      <wp:positionH relativeFrom="column">
                        <wp:posOffset>3829685</wp:posOffset>
                      </wp:positionH>
                      <wp:positionV relativeFrom="paragraph">
                        <wp:posOffset>278765</wp:posOffset>
                      </wp:positionV>
                      <wp:extent cx="238125" cy="219075"/>
                      <wp:effectExtent l="0" t="0" r="28575" b="28575"/>
                      <wp:wrapNone/>
                      <wp:docPr id="3" name="Tekstboks 2"/>
                      <wp:cNvGraphicFramePr/>
                      <a:graphic xmlns:a="http://schemas.openxmlformats.org/drawingml/2006/main">
                        <a:graphicData uri="http://schemas.microsoft.com/office/word/2010/wordprocessingShape">
                          <wps:wsp>
                            <wps:cNvSpPr/>
                            <wps:spPr>
                              <a:xfrm>
                                <a:off x="0" y="0"/>
                                <a:ext cx="238125" cy="21907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8E4A97" w:rsidRDefault="008E4A97" w:rsidP="008E4A97">
                                  <w:pPr>
                                    <w:pStyle w:val="Rammeindhold"/>
                                  </w:pPr>
                                  <w:r>
                                    <w:t>X</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86BE3F8" id="Tekstboks 2" o:spid="_x0000_s1035" style="position:absolute;margin-left:301.55pt;margin-top:21.95pt;width:18.7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" strokeweight=".26mm">
                      <v:textbox>
                        <w:txbxContent>
                          <w:p w:rsidR="008E4A97" w:rsidRDefault="008E4A97" w:rsidP="008E4A97">
                            <w:pPr>
                              <w:pStyle w:val="Rammeindhold"/>
                            </w:pPr>
                            <w:r>
                              <w:t>X</w:t>
                            </w:r>
                          </w:p>
                        </w:txbxContent>
                      </v:textbox>
                    </v:rect>
                  </w:pict>
                </mc:Fallback>
              </mc:AlternateContent>
            </w:r>
            <w:r w:rsidR="00E072F1">
              <w:t xml:space="preserve">                                                 </w:t>
            </w:r>
          </w:p>
          <w:p w:rsidR="00FE7128" w:rsidRDefault="00E072F1">
            <w:pPr>
              <w:spacing w:line="360" w:lineRule="auto"/>
              <w:ind w:left="280"/>
            </w:pPr>
            <w:r>
              <w:rPr>
                <w:noProof/>
                <w:lang w:eastAsia="da-DK"/>
              </w:rPr>
              <mc:AlternateContent>
                <mc:Choice Requires="wps">
                  <w:drawing>
                    <wp:anchor distT="0" distB="0" distL="114300" distR="114300" simplePos="0" relativeHeight="13" behindDoc="0" locked="0" layoutInCell="1" allowOverlap="1" wp14:anchorId="781CAB13">
                      <wp:simplePos x="0" y="0"/>
                      <wp:positionH relativeFrom="column">
                        <wp:posOffset>3839210</wp:posOffset>
                      </wp:positionH>
                      <wp:positionV relativeFrom="paragraph">
                        <wp:posOffset>343535</wp:posOffset>
                      </wp:positionV>
                      <wp:extent cx="238125" cy="238760"/>
                      <wp:effectExtent l="0" t="0" r="19050" b="18415"/>
                      <wp:wrapNone/>
                      <wp:docPr id="23" name="Tekstboks 2"/>
                      <wp:cNvGraphicFramePr/>
                      <a:graphic xmlns:a="http://schemas.openxmlformats.org/drawingml/2006/main">
                        <a:graphicData uri="http://schemas.microsoft.com/office/word/2010/wordprocessingShape">
                          <wps:wsp>
                            <wps:cNvSpPr/>
                            <wps:spPr>
                              <a:xfrm>
                                <a:off x="0" y="0"/>
                                <a:ext cx="237600" cy="2379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8E4A97" w:rsidRDefault="008E4A97">
                                  <w:pPr>
                                    <w:pStyle w:val="Rammeindhold"/>
                                  </w:pPr>
                                  <w:r>
                                    <w:t>X</w:t>
                                  </w:r>
                                </w:p>
                              </w:txbxContent>
                            </wps:txbx>
                            <wps:bodyPr>
                              <a:noAutofit/>
                            </wps:bodyPr>
                          </wps:wsp>
                        </a:graphicData>
                      </a:graphic>
                    </wp:anchor>
                  </w:drawing>
                </mc:Choice>
                <mc:Fallback>
                  <w:pict>
                    <v:rect w14:anchorId="781CAB13" id="_x0000_s1036" style="position:absolute;left:0;text-align:left;margin-left:302.3pt;margin-top:27.05pt;width:18.75pt;height:18.8pt;z-index: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" strokeweight=".26mm">
                      <v:textbox>
                        <w:txbxContent>
                          <w:p w:rsidR="008E4A97" w:rsidRDefault="008E4A97">
                            <w:pPr>
                              <w:pStyle w:val="Rammeindhold"/>
                            </w:pPr>
                            <w:r>
                              <w:t>X</w:t>
                            </w:r>
                          </w:p>
                        </w:txbxContent>
                      </v:textbox>
                    </v:rect>
                  </w:pict>
                </mc:Fallback>
              </mc:AlternateContent>
            </w:r>
            <w:r>
              <w:t>1) Kreative udtryksformer.</w:t>
            </w:r>
          </w:p>
          <w:p w:rsidR="00FE7128" w:rsidRDefault="00E072F1">
            <w:pPr>
              <w:spacing w:line="360" w:lineRule="auto"/>
              <w:ind w:left="280"/>
            </w:pPr>
            <w:r>
              <w:rPr>
                <w:noProof/>
                <w:lang w:eastAsia="da-DK"/>
              </w:rPr>
              <mc:AlternateContent>
                <mc:Choice Requires="wps">
                  <w:drawing>
                    <wp:anchor distT="0" distB="0" distL="114300" distR="114300" simplePos="0" relativeHeight="14" behindDoc="0" locked="0" layoutInCell="1" allowOverlap="1" wp14:anchorId="555471CD">
                      <wp:simplePos x="0" y="0"/>
                      <wp:positionH relativeFrom="column">
                        <wp:posOffset>3839210</wp:posOffset>
                      </wp:positionH>
                      <wp:positionV relativeFrom="paragraph">
                        <wp:posOffset>342265</wp:posOffset>
                      </wp:positionV>
                      <wp:extent cx="238125" cy="238760"/>
                      <wp:effectExtent l="0" t="0" r="19050" b="18415"/>
                      <wp:wrapNone/>
                      <wp:docPr id="25" name="Tekstboks 4"/>
                      <wp:cNvGraphicFramePr/>
                      <a:graphic xmlns:a="http://schemas.openxmlformats.org/drawingml/2006/main">
                        <a:graphicData uri="http://schemas.microsoft.com/office/word/2010/wordprocessingShape">
                          <wps:wsp>
                            <wps:cNvSpPr/>
                            <wps:spPr>
                              <a:xfrm>
                                <a:off x="0" y="0"/>
                                <a:ext cx="237600" cy="2379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8E4A97" w:rsidRDefault="008E4A97">
                                  <w:pPr>
                                    <w:pStyle w:val="Rammeindhold"/>
                                  </w:pPr>
                                  <w:r>
                                    <w:t>X</w:t>
                                  </w:r>
                                </w:p>
                              </w:txbxContent>
                            </wps:txbx>
                            <wps:bodyPr>
                              <a:noAutofit/>
                            </wps:bodyPr>
                          </wps:wsp>
                        </a:graphicData>
                      </a:graphic>
                    </wp:anchor>
                  </w:drawing>
                </mc:Choice>
                <mc:Fallback>
                  <w:pict>
                    <v:rect w14:anchorId="555471CD" id="Tekstboks 4" o:spid="_x0000_s1037" style="position:absolute;left:0;text-align:left;margin-left:302.3pt;margin-top:26.95pt;width:18.75pt;height:18.8pt;z-index: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" strokeweight=".26mm">
                      <v:textbox>
                        <w:txbxContent>
                          <w:p w:rsidR="008E4A97" w:rsidRDefault="008E4A97">
                            <w:pPr>
                              <w:pStyle w:val="Rammeindhold"/>
                            </w:pPr>
                            <w:r>
                              <w:t>X</w:t>
                            </w:r>
                          </w:p>
                        </w:txbxContent>
                      </v:textbox>
                    </v:rect>
                  </w:pict>
                </mc:Fallback>
              </mc:AlternateContent>
            </w:r>
            <w:r>
              <w:t>2) Natur og udeliv.</w:t>
            </w:r>
          </w:p>
          <w:p w:rsidR="00FE7128" w:rsidRDefault="00E072F1">
            <w:pPr>
              <w:spacing w:line="360" w:lineRule="auto"/>
              <w:ind w:left="280"/>
            </w:pPr>
            <w:r>
              <w:t xml:space="preserve">3) Sundhedsfremme og bevægelse.                             </w:t>
            </w:r>
          </w:p>
          <w:p w:rsidR="00FE7128" w:rsidRDefault="00E072F1">
            <w:pPr>
              <w:spacing w:line="360" w:lineRule="auto"/>
              <w:ind w:left="280"/>
            </w:pPr>
            <w:r>
              <w:rPr>
                <w:noProof/>
                <w:lang w:eastAsia="da-DK"/>
              </w:rPr>
              <mc:AlternateContent>
                <mc:Choice Requires="wps">
                  <w:drawing>
                    <wp:anchor distT="0" distB="0" distL="114300" distR="114300" simplePos="0" relativeHeight="15" behindDoc="0" locked="0" layoutInCell="1" allowOverlap="1" wp14:anchorId="1A496F98">
                      <wp:simplePos x="0" y="0"/>
                      <wp:positionH relativeFrom="column">
                        <wp:posOffset>3839210</wp:posOffset>
                      </wp:positionH>
                      <wp:positionV relativeFrom="paragraph">
                        <wp:posOffset>-5080</wp:posOffset>
                      </wp:positionV>
                      <wp:extent cx="238125" cy="238760"/>
                      <wp:effectExtent l="0" t="0" r="19050" b="18415"/>
                      <wp:wrapNone/>
                      <wp:docPr id="27" name="Tekstboks 5"/>
                      <wp:cNvGraphicFramePr/>
                      <a:graphic xmlns:a="http://schemas.openxmlformats.org/drawingml/2006/main">
                        <a:graphicData uri="http://schemas.microsoft.com/office/word/2010/wordprocessingShape">
                          <wps:wsp>
                            <wps:cNvSpPr/>
                            <wps:spPr>
                              <a:xfrm>
                                <a:off x="0" y="0"/>
                                <a:ext cx="237600" cy="2379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8E4A97" w:rsidRDefault="008E4A97">
                                  <w:pPr>
                                    <w:pStyle w:val="Rammeindhold"/>
                                  </w:pPr>
                                </w:p>
                              </w:txbxContent>
                            </wps:txbx>
                            <wps:bodyPr>
                              <a:noAutofit/>
                            </wps:bodyPr>
                          </wps:wsp>
                        </a:graphicData>
                      </a:graphic>
                    </wp:anchor>
                  </w:drawing>
                </mc:Choice>
                <mc:Fallback>
                  <w:pict>
                    <v:rect w14:anchorId="1A496F98" id="Tekstboks 5" o:spid="_x0000_s1038" style="position:absolute;left:0;text-align:left;margin-left:302.3pt;margin-top:-.4pt;width:18.75pt;height:18.8pt;z-index: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" strokeweight=".26mm">
                      <v:textbox>
                        <w:txbxContent>
                          <w:p w:rsidR="008E4A97" w:rsidRDefault="008E4A97">
                            <w:pPr>
                              <w:pStyle w:val="Rammeindhold"/>
                            </w:pPr>
                          </w:p>
                        </w:txbxContent>
                      </v:textbox>
                    </v:rect>
                  </w:pict>
                </mc:Fallback>
              </mc:AlternateContent>
            </w:r>
            <w:r>
              <w:rPr>
                <w:noProof/>
                <w:lang w:eastAsia="da-DK"/>
              </w:rPr>
              <mc:AlternateContent>
                <mc:Choice Requires="wps">
                  <w:drawing>
                    <wp:anchor distT="0" distB="0" distL="114300" distR="114300" simplePos="0" relativeHeight="16" behindDoc="0" locked="0" layoutInCell="1" allowOverlap="1" wp14:anchorId="6A5F8DB1">
                      <wp:simplePos x="0" y="0"/>
                      <wp:positionH relativeFrom="column">
                        <wp:posOffset>3839210</wp:posOffset>
                      </wp:positionH>
                      <wp:positionV relativeFrom="paragraph">
                        <wp:posOffset>350520</wp:posOffset>
                      </wp:positionV>
                      <wp:extent cx="238125" cy="238760"/>
                      <wp:effectExtent l="0" t="0" r="19050" b="18415"/>
                      <wp:wrapNone/>
                      <wp:docPr id="29" name="Tekstboks 6"/>
                      <wp:cNvGraphicFramePr/>
                      <a:graphic xmlns:a="http://schemas.openxmlformats.org/drawingml/2006/main">
                        <a:graphicData uri="http://schemas.microsoft.com/office/word/2010/wordprocessingShape">
                          <wps:wsp>
                            <wps:cNvSpPr/>
                            <wps:spPr>
                              <a:xfrm>
                                <a:off x="0" y="0"/>
                                <a:ext cx="237600" cy="2379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8E4A97" w:rsidRDefault="008E4A97">
                                  <w:pPr>
                                    <w:pStyle w:val="Rammeindhold"/>
                                  </w:pPr>
                                </w:p>
                              </w:txbxContent>
                            </wps:txbx>
                            <wps:bodyPr>
                              <a:noAutofit/>
                            </wps:bodyPr>
                          </wps:wsp>
                        </a:graphicData>
                      </a:graphic>
                    </wp:anchor>
                  </w:drawing>
                </mc:Choice>
                <mc:Fallback>
                  <w:pict>
                    <v:rect w14:anchorId="6A5F8DB1" id="Tekstboks 6" o:spid="_x0000_s1039" style="position:absolute;left:0;text-align:left;margin-left:302.3pt;margin-top:27.6pt;width:18.75pt;height:18.8pt;z-index: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" strokeweight=".26mm">
                      <v:textbox>
                        <w:txbxContent>
                          <w:p w:rsidR="008E4A97" w:rsidRDefault="008E4A97">
                            <w:pPr>
                              <w:pStyle w:val="Rammeindhold"/>
                            </w:pPr>
                          </w:p>
                        </w:txbxContent>
                      </v:textbox>
                    </v:rect>
                  </w:pict>
                </mc:Fallback>
              </mc:AlternateContent>
            </w:r>
            <w:r>
              <w:t>4) Medier og digital kultur.</w:t>
            </w:r>
          </w:p>
          <w:p w:rsidR="00FE7128" w:rsidRDefault="00E072F1">
            <w:pPr>
              <w:spacing w:line="360" w:lineRule="auto"/>
              <w:ind w:left="280"/>
            </w:pPr>
            <w:r>
              <w:rPr>
                <w:noProof/>
                <w:lang w:eastAsia="da-DK"/>
              </w:rPr>
              <mc:AlternateContent>
                <mc:Choice Requires="wps">
                  <w:drawing>
                    <wp:anchor distT="0" distB="0" distL="114300" distR="114300" simplePos="0" relativeHeight="17" behindDoc="0" locked="0" layoutInCell="1" allowOverlap="1" wp14:anchorId="1609315F">
                      <wp:simplePos x="0" y="0"/>
                      <wp:positionH relativeFrom="column">
                        <wp:posOffset>3839210</wp:posOffset>
                      </wp:positionH>
                      <wp:positionV relativeFrom="paragraph">
                        <wp:posOffset>348615</wp:posOffset>
                      </wp:positionV>
                      <wp:extent cx="238125" cy="238760"/>
                      <wp:effectExtent l="0" t="0" r="19050" b="18415"/>
                      <wp:wrapNone/>
                      <wp:docPr id="31" name="Tekstboks 7"/>
                      <wp:cNvGraphicFramePr/>
                      <a:graphic xmlns:a="http://schemas.openxmlformats.org/drawingml/2006/main">
                        <a:graphicData uri="http://schemas.microsoft.com/office/word/2010/wordprocessingShape">
                          <wps:wsp>
                            <wps:cNvSpPr/>
                            <wps:spPr>
                              <a:xfrm>
                                <a:off x="0" y="0"/>
                                <a:ext cx="237600" cy="2379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8E4A97" w:rsidRDefault="008E4A97">
                                  <w:pPr>
                                    <w:pStyle w:val="Rammeindhold"/>
                                    <w:rPr>
                                      <w:color w:val="000000"/>
                                    </w:rPr>
                                  </w:pPr>
                                  <w:r>
                                    <w:rPr>
                                      <w:color w:val="000000"/>
                                    </w:rPr>
                                    <w:t>X</w:t>
                                  </w:r>
                                </w:p>
                              </w:txbxContent>
                            </wps:txbx>
                            <wps:bodyPr>
                              <a:noAutofit/>
                            </wps:bodyPr>
                          </wps:wsp>
                        </a:graphicData>
                      </a:graphic>
                    </wp:anchor>
                  </w:drawing>
                </mc:Choice>
                <mc:Fallback>
                  <w:pict>
                    <v:rect w14:anchorId="1609315F" id="Tekstboks 7" o:spid="_x0000_s1040" style="position:absolute;left:0;text-align:left;margin-left:302.3pt;margin-top:27.45pt;width:18.75pt;height:18.8pt;z-index:1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" strokeweight=".26mm">
                      <v:textbox>
                        <w:txbxContent>
                          <w:p w:rsidR="008E4A97" w:rsidRDefault="008E4A97">
                            <w:pPr>
                              <w:pStyle w:val="Rammeindhold"/>
                              <w:rPr>
                                <w:color w:val="000000"/>
                              </w:rPr>
                            </w:pPr>
                            <w:r>
                              <w:rPr>
                                <w:color w:val="000000"/>
                              </w:rPr>
                              <w:t>X</w:t>
                            </w:r>
                          </w:p>
                        </w:txbxContent>
                      </v:textbox>
                    </v:rect>
                  </w:pict>
                </mc:Fallback>
              </mc:AlternateContent>
            </w:r>
            <w:r>
              <w:t>5) Kulturprojekter og kulturelt iværksætteri.</w:t>
            </w:r>
          </w:p>
          <w:p w:rsidR="00FE7128" w:rsidRDefault="00E072F1">
            <w:pPr>
              <w:spacing w:line="360" w:lineRule="auto"/>
              <w:ind w:left="280"/>
            </w:pPr>
            <w:r>
              <w:rPr>
                <w:noProof/>
                <w:lang w:eastAsia="da-DK"/>
              </w:rPr>
              <mc:AlternateContent>
                <mc:Choice Requires="wps">
                  <w:drawing>
                    <wp:anchor distT="0" distB="0" distL="114300" distR="114300" simplePos="0" relativeHeight="18" behindDoc="0" locked="0" layoutInCell="1" allowOverlap="1" wp14:anchorId="194742AC">
                      <wp:simplePos x="0" y="0"/>
                      <wp:positionH relativeFrom="column">
                        <wp:posOffset>3839210</wp:posOffset>
                      </wp:positionH>
                      <wp:positionV relativeFrom="paragraph">
                        <wp:posOffset>346710</wp:posOffset>
                      </wp:positionV>
                      <wp:extent cx="238125" cy="238760"/>
                      <wp:effectExtent l="0" t="0" r="19050" b="18415"/>
                      <wp:wrapNone/>
                      <wp:docPr id="35" name="Tekstboks 8"/>
                      <wp:cNvGraphicFramePr/>
                      <a:graphic xmlns:a="http://schemas.openxmlformats.org/drawingml/2006/main">
                        <a:graphicData uri="http://schemas.microsoft.com/office/word/2010/wordprocessingShape">
                          <wps:wsp>
                            <wps:cNvSpPr/>
                            <wps:spPr>
                              <a:xfrm>
                                <a:off x="0" y="0"/>
                                <a:ext cx="237600" cy="2379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8E4A97" w:rsidRDefault="008E4A97">
                                  <w:pPr>
                                    <w:pStyle w:val="Rammeindhold"/>
                                  </w:pPr>
                                </w:p>
                              </w:txbxContent>
                            </wps:txbx>
                            <wps:bodyPr>
                              <a:noAutofit/>
                            </wps:bodyPr>
                          </wps:wsp>
                        </a:graphicData>
                      </a:graphic>
                    </wp:anchor>
                  </w:drawing>
                </mc:Choice>
                <mc:Fallback>
                  <w:pict>
                    <v:rect w14:anchorId="194742AC" id="Tekstboks 8" o:spid="_x0000_s1041" style="position:absolute;left:0;text-align:left;margin-left:302.3pt;margin-top:27.3pt;width:18.75pt;height:18.8pt;z-index: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" strokeweight=".26mm">
                      <v:textbox>
                        <w:txbxContent>
                          <w:p w:rsidR="008E4A97" w:rsidRDefault="008E4A97">
                            <w:pPr>
                              <w:pStyle w:val="Rammeindhold"/>
                            </w:pPr>
                          </w:p>
                        </w:txbxContent>
                      </v:textbox>
                    </v:rect>
                  </w:pict>
                </mc:Fallback>
              </mc:AlternateContent>
            </w:r>
            <w:r>
              <w:t>6) Social innovation og entre</w:t>
            </w:r>
            <w:r w:rsidR="008E4A97">
              <w:t xml:space="preserve">prenørskab.                    </w:t>
            </w:r>
          </w:p>
          <w:p w:rsidR="00FE7128" w:rsidRDefault="00E072F1">
            <w:pPr>
              <w:spacing w:line="360" w:lineRule="auto"/>
              <w:ind w:left="280"/>
            </w:pPr>
            <w:r>
              <w:t>7) Kulturmøde og interkulturalitet.</w:t>
            </w:r>
          </w:p>
        </w:tc>
      </w:tr>
    </w:tbl>
    <w:p w:rsidR="00FE7128" w:rsidRDefault="00E072F1">
      <w:r>
        <w:br w:type="page"/>
      </w:r>
    </w:p>
    <w:tbl>
      <w:tblPr>
        <w:tblW w:w="13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1E0" w:firstRow="1" w:lastRow="1" w:firstColumn="1" w:lastColumn="1" w:noHBand="0" w:noVBand="0"/>
      </w:tblPr>
      <w:tblGrid>
        <w:gridCol w:w="3225"/>
        <w:gridCol w:w="3118"/>
        <w:gridCol w:w="7232"/>
      </w:tblGrid>
      <w:tr w:rsidR="00FE7128">
        <w:tc>
          <w:tcPr>
            <w:tcW w:w="13575" w:type="dxa"/>
            <w:gridSpan w:val="3"/>
            <w:tcBorders>
              <w:top w:val="single" w:sz="4" w:space="0" w:color="000000"/>
              <w:left w:val="single" w:sz="4" w:space="0" w:color="000000"/>
              <w:bottom w:val="single" w:sz="4" w:space="0" w:color="000000"/>
              <w:right w:val="single" w:sz="4" w:space="0" w:color="000000"/>
            </w:tcBorders>
            <w:shd w:val="clear" w:color="auto" w:fill="92D050"/>
          </w:tcPr>
          <w:p w:rsidR="00FE7128" w:rsidRDefault="00E072F1">
            <w:pPr>
              <w:pageBreakBefore/>
              <w:jc w:val="center"/>
              <w:rPr>
                <w:b/>
                <w:sz w:val="28"/>
                <w:szCs w:val="28"/>
              </w:rPr>
            </w:pPr>
            <w:r>
              <w:rPr>
                <w:b/>
                <w:sz w:val="28"/>
                <w:szCs w:val="28"/>
              </w:rPr>
              <w:lastRenderedPageBreak/>
              <w:t>Uddannelsesplan 1. Praktik (Grundfagligheden)</w:t>
            </w:r>
          </w:p>
        </w:tc>
      </w:tr>
      <w:tr w:rsidR="00FE7128">
        <w:tc>
          <w:tcPr>
            <w:tcW w:w="13575" w:type="dxa"/>
            <w:gridSpan w:val="3"/>
            <w:tcBorders>
              <w:top w:val="single" w:sz="4" w:space="0" w:color="000000"/>
              <w:left w:val="single" w:sz="4" w:space="0" w:color="000000"/>
              <w:bottom w:val="single" w:sz="4" w:space="0" w:color="000000"/>
              <w:right w:val="single" w:sz="2" w:space="0" w:color="000000"/>
            </w:tcBorders>
            <w:shd w:val="clear" w:color="auto" w:fill="EEECE1" w:themeFill="background2"/>
          </w:tcPr>
          <w:p w:rsidR="00FE7128" w:rsidRDefault="00E072F1">
            <w:pPr>
              <w:spacing w:beforeAutospacing="1" w:afterAutospacing="1"/>
              <w:rPr>
                <w:rFonts w:cs="Tahoma"/>
                <w:b/>
                <w:bCs/>
                <w:i/>
                <w:color w:val="000000"/>
              </w:rPr>
            </w:pPr>
            <w:r>
              <w:rPr>
                <w:rFonts w:cs="Tahoma"/>
                <w:b/>
                <w:bCs/>
                <w:i/>
                <w:color w:val="000000"/>
              </w:rPr>
              <w:t xml:space="preserve">Kompetencemål: </w:t>
            </w:r>
            <w:r>
              <w:rPr>
                <w:rFonts w:cs="Tahoma"/>
                <w:i/>
                <w:color w:val="000000"/>
              </w:rPr>
              <w:t>De studerende kan begrunde, tilrettelægge, gennemføre og evaluere pædagogiske aktiviteter gennem deltagelse i pædagogisk praksis på praktikstedet, herunder vurdere egne læreprocesser i praksis.</w:t>
            </w:r>
          </w:p>
        </w:tc>
      </w:tr>
      <w:tr w:rsidR="00FE7128">
        <w:tc>
          <w:tcPr>
            <w:tcW w:w="3225" w:type="dxa"/>
            <w:tcBorders>
              <w:top w:val="single" w:sz="4" w:space="0" w:color="000000"/>
              <w:left w:val="single" w:sz="4" w:space="0" w:color="000000"/>
              <w:bottom w:val="single" w:sz="4" w:space="0" w:color="000000"/>
              <w:right w:val="single" w:sz="2" w:space="0" w:color="000000"/>
            </w:tcBorders>
            <w:shd w:val="clear" w:color="auto" w:fill="EEECE1" w:themeFill="background2"/>
          </w:tcPr>
          <w:p w:rsidR="00FE7128" w:rsidRDefault="00E072F1">
            <w:pPr>
              <w:spacing w:beforeAutospacing="1" w:afterAutospacing="1"/>
              <w:rPr>
                <w:rFonts w:cs="Tahoma"/>
                <w:i/>
                <w:color w:val="000000"/>
              </w:rPr>
            </w:pPr>
            <w:r>
              <w:rPr>
                <w:rFonts w:cs="Tahoma"/>
                <w:b/>
                <w:bCs/>
                <w:i/>
                <w:color w:val="000000"/>
              </w:rPr>
              <w:t>Vidensmål:</w:t>
            </w:r>
            <w:r>
              <w:rPr>
                <w:rFonts w:cs="Tahoma"/>
                <w:i/>
                <w:color w:val="000000"/>
              </w:rPr>
              <w:t xml:space="preserve"> Den studerende har viden om</w:t>
            </w:r>
          </w:p>
          <w:tbl>
            <w:tblPr>
              <w:tblW w:w="6" w:type="dxa"/>
              <w:tblCellMar>
                <w:left w:w="0" w:type="dxa"/>
                <w:right w:w="0" w:type="dxa"/>
              </w:tblCellMar>
              <w:tblLook w:val="04A0" w:firstRow="1" w:lastRow="0" w:firstColumn="1" w:lastColumn="0" w:noHBand="0" w:noVBand="1"/>
            </w:tblPr>
            <w:tblGrid>
              <w:gridCol w:w="6"/>
            </w:tblGrid>
            <w:tr w:rsidR="00FE7128">
              <w:tc>
                <w:tcPr>
                  <w:tcW w:w="6" w:type="dxa"/>
                  <w:shd w:val="clear" w:color="auto" w:fill="auto"/>
                </w:tcPr>
                <w:p w:rsidR="00FE7128" w:rsidRDefault="00FE7128"/>
              </w:tc>
            </w:tr>
          </w:tbl>
          <w:p w:rsidR="00FE7128" w:rsidRDefault="00FE7128">
            <w:pPr>
              <w:spacing w:beforeAutospacing="1" w:afterAutospacing="1"/>
              <w:rPr>
                <w:rFonts w:cs="Tahoma"/>
                <w:b/>
                <w:bCs/>
                <w:i/>
                <w:color w:val="000000"/>
              </w:rPr>
            </w:pPr>
          </w:p>
        </w:tc>
        <w:tc>
          <w:tcPr>
            <w:tcW w:w="3118" w:type="dxa"/>
            <w:tcBorders>
              <w:top w:val="single" w:sz="4" w:space="0" w:color="000000"/>
              <w:left w:val="single" w:sz="2" w:space="0" w:color="000000"/>
              <w:bottom w:val="single" w:sz="4" w:space="0" w:color="000000"/>
              <w:right w:val="single" w:sz="4" w:space="0" w:color="000000"/>
            </w:tcBorders>
            <w:shd w:val="clear" w:color="auto" w:fill="EEECE1" w:themeFill="background2"/>
          </w:tcPr>
          <w:p w:rsidR="00FE7128" w:rsidRDefault="00E072F1">
            <w:pPr>
              <w:spacing w:beforeAutospacing="1" w:afterAutospacing="1"/>
              <w:rPr>
                <w:rFonts w:cs="Tahoma"/>
                <w:b/>
                <w:bCs/>
                <w:i/>
                <w:color w:val="000000"/>
              </w:rPr>
            </w:pPr>
            <w:r>
              <w:rPr>
                <w:rFonts w:cs="Tahoma"/>
                <w:b/>
                <w:bCs/>
                <w:i/>
                <w:color w:val="000000"/>
              </w:rPr>
              <w:t>Færdighedsmål:</w:t>
            </w:r>
            <w:r>
              <w:rPr>
                <w:rFonts w:cs="Tahoma"/>
                <w:i/>
                <w:color w:val="000000"/>
              </w:rPr>
              <w:t xml:space="preserve"> Den studerende kan</w:t>
            </w:r>
          </w:p>
        </w:tc>
        <w:tc>
          <w:tcPr>
            <w:tcW w:w="7232" w:type="dxa"/>
            <w:tcBorders>
              <w:top w:val="single" w:sz="4" w:space="0" w:color="000000"/>
              <w:left w:val="single" w:sz="2" w:space="0" w:color="000000"/>
              <w:bottom w:val="single" w:sz="4" w:space="0" w:color="000000"/>
              <w:right w:val="single" w:sz="4" w:space="0" w:color="000000"/>
            </w:tcBorders>
            <w:shd w:val="clear" w:color="auto" w:fill="EEECE1" w:themeFill="background2"/>
          </w:tcPr>
          <w:p w:rsidR="00FE7128" w:rsidRDefault="00E072F1">
            <w:pPr>
              <w:rPr>
                <w:rFonts w:cs="Tahoma"/>
                <w:b/>
              </w:rPr>
            </w:pPr>
            <w:r>
              <w:rPr>
                <w:rFonts w:cs="Tahoma"/>
                <w:b/>
              </w:rPr>
              <w:t>Hvilke muligheder for læring kan etableres gennem den daglige pædagogiske praksis og praktikvejledningen?</w:t>
            </w:r>
          </w:p>
          <w:p w:rsidR="00FE7128" w:rsidRDefault="00E072F1">
            <w:pPr>
              <w:rPr>
                <w:rFonts w:cs="Tahoma"/>
                <w:b/>
              </w:rPr>
            </w:pPr>
            <w:r>
              <w:rPr>
                <w:rFonts w:cs="Tahoma"/>
              </w:rPr>
              <w:t>(fx Hvordan arbejder praktikstedet med dette? hvilke læringsmuligheder tilbyder praktikstedet den studerene? Og hvordan understøtter praktikstedet den studerendes læring indenfor dette?)</w:t>
            </w:r>
          </w:p>
        </w:tc>
      </w:tr>
      <w:tr w:rsidR="00FE7128">
        <w:tc>
          <w:tcPr>
            <w:tcW w:w="3225" w:type="dxa"/>
            <w:tcBorders>
              <w:top w:val="single" w:sz="4" w:space="0" w:color="000000"/>
              <w:left w:val="single" w:sz="4" w:space="0" w:color="000000"/>
              <w:bottom w:val="single" w:sz="4" w:space="0" w:color="000000"/>
              <w:right w:val="single" w:sz="2" w:space="0" w:color="000000"/>
            </w:tcBorders>
            <w:shd w:val="clear" w:color="auto" w:fill="EEECE1" w:themeFill="background2"/>
          </w:tcPr>
          <w:p w:rsidR="00FE7128" w:rsidRDefault="00E072F1">
            <w:pPr>
              <w:spacing w:beforeAutospacing="1" w:afterAutospacing="1"/>
              <w:rPr>
                <w:rFonts w:cs="Tahoma"/>
                <w:b/>
                <w:bCs/>
                <w:i/>
                <w:color w:val="000000"/>
              </w:rPr>
            </w:pPr>
            <w:r>
              <w:rPr>
                <w:rFonts w:cs="Tahoma"/>
                <w:i/>
                <w:color w:val="000000"/>
              </w:rPr>
              <w:t>praktikstedets målgrupper samt praktikstedets pædagogiske og samfundsmæssige opgaver,</w:t>
            </w:r>
          </w:p>
        </w:tc>
        <w:tc>
          <w:tcPr>
            <w:tcW w:w="3118" w:type="dxa"/>
            <w:tcBorders>
              <w:top w:val="single" w:sz="4" w:space="0" w:color="000000"/>
              <w:left w:val="single" w:sz="2" w:space="0" w:color="000000"/>
              <w:bottom w:val="single" w:sz="4" w:space="0" w:color="000000"/>
              <w:right w:val="single" w:sz="4" w:space="0" w:color="000000"/>
            </w:tcBorders>
            <w:shd w:val="clear" w:color="auto" w:fill="EEECE1" w:themeFill="background2"/>
          </w:tcPr>
          <w:p w:rsidR="00FE7128" w:rsidRDefault="00E072F1">
            <w:pPr>
              <w:spacing w:beforeAutospacing="1" w:afterAutospacing="1"/>
              <w:rPr>
                <w:rFonts w:cs="Tahoma"/>
                <w:b/>
                <w:bCs/>
                <w:i/>
                <w:color w:val="000000"/>
              </w:rPr>
            </w:pPr>
            <w:r>
              <w:rPr>
                <w:rFonts w:cs="Tahoma"/>
                <w:i/>
                <w:color w:val="000000"/>
              </w:rPr>
              <w:t>anvende viden om praktikstedets samfundsmæssige opgaver i tilrettelæggelsen af det pædagogiske arbejde,</w:t>
            </w:r>
          </w:p>
        </w:tc>
        <w:tc>
          <w:tcPr>
            <w:tcW w:w="7232" w:type="dxa"/>
            <w:tcBorders>
              <w:top w:val="single" w:sz="4" w:space="0" w:color="000000"/>
              <w:left w:val="single" w:sz="2" w:space="0" w:color="000000"/>
              <w:bottom w:val="single" w:sz="4" w:space="0" w:color="000000"/>
              <w:right w:val="single" w:sz="4" w:space="0" w:color="000000"/>
            </w:tcBorders>
            <w:shd w:val="clear" w:color="auto" w:fill="FFFFFF" w:themeFill="background1"/>
          </w:tcPr>
          <w:p w:rsidR="00FE7128" w:rsidRDefault="00E072F1">
            <w:pPr>
              <w:pStyle w:val="Brdtekst"/>
            </w:pPr>
            <w:r>
              <w:t>Vi skaber mulighed for:</w:t>
            </w:r>
          </w:p>
          <w:p w:rsidR="00FE7128" w:rsidRDefault="00E072F1">
            <w:pPr>
              <w:pStyle w:val="Brdtekst"/>
              <w:numPr>
                <w:ilvl w:val="0"/>
                <w:numId w:val="13"/>
              </w:numPr>
            </w:pPr>
            <w:r>
              <w:t>at den studerende lærer at udvise forståelse for den kompenserende og individuelle støtte, som hver borger har behov for.</w:t>
            </w:r>
          </w:p>
          <w:p w:rsidR="00FE7128" w:rsidRDefault="00E072F1">
            <w:pPr>
              <w:pStyle w:val="Brdtekst"/>
              <w:numPr>
                <w:ilvl w:val="0"/>
                <w:numId w:val="13"/>
              </w:numPr>
            </w:pPr>
            <w:r>
              <w:t>at den studerende lærer, hvordan man kan arbejde med at opnå borgerens tillid.</w:t>
            </w:r>
          </w:p>
          <w:p w:rsidR="00FE7128" w:rsidRDefault="00E072F1">
            <w:pPr>
              <w:pStyle w:val="Brdtekst"/>
              <w:numPr>
                <w:ilvl w:val="0"/>
                <w:numId w:val="13"/>
              </w:numPr>
            </w:pPr>
            <w:r>
              <w:t>at den studerende lærer at vise gennem tale og adfærd at han/hun kan kommunikere hensigtsmæssigt med den enkelte borger og borgerne som gruppe.</w:t>
            </w:r>
          </w:p>
          <w:p w:rsidR="00FE7128" w:rsidRDefault="00E072F1">
            <w:pPr>
              <w:pStyle w:val="Brdtekst"/>
              <w:numPr>
                <w:ilvl w:val="0"/>
                <w:numId w:val="13"/>
              </w:numPr>
            </w:pPr>
            <w:r>
              <w:t>at den studerende lærer at have øje for samspillet borgerne imellem og kan støtte borgerne i deres indbyrdes relationer.</w:t>
            </w:r>
          </w:p>
          <w:p w:rsidR="00FE7128" w:rsidRDefault="00E072F1">
            <w:pPr>
              <w:pStyle w:val="Brdtekst"/>
              <w:numPr>
                <w:ilvl w:val="0"/>
                <w:numId w:val="13"/>
              </w:numPr>
            </w:pPr>
            <w:r>
              <w:t>at den studerende læ</w:t>
            </w:r>
            <w:r w:rsidR="00EC5E1E">
              <w:t xml:space="preserve">rer at indgå i alle </w:t>
            </w:r>
            <w:r w:rsidR="008E4A97">
              <w:t>Boligerne Josiassens V</w:t>
            </w:r>
            <w:r w:rsidR="00EC5E1E">
              <w:t>ejs</w:t>
            </w:r>
            <w:r>
              <w:t xml:space="preserve"> dagsrutiner så vidt muligt.</w:t>
            </w:r>
          </w:p>
          <w:p w:rsidR="00FE7128" w:rsidRDefault="00E072F1">
            <w:pPr>
              <w:pStyle w:val="Brdtekst"/>
              <w:numPr>
                <w:ilvl w:val="0"/>
                <w:numId w:val="13"/>
              </w:numPr>
            </w:pPr>
            <w:r>
              <w:t>at den studerende på baggrund af praktisk og teoretisk viden lærer at formulere sig om og forholde sig kritisk og r</w:t>
            </w:r>
            <w:r w:rsidR="00EC5E1E">
              <w:t xml:space="preserve">eflekterende til </w:t>
            </w:r>
            <w:r w:rsidR="008E4A97">
              <w:t>Boligerne Josiassens Vejs</w:t>
            </w:r>
            <w:r>
              <w:t xml:space="preserve"> samfundsmæssige opgave.</w:t>
            </w:r>
          </w:p>
        </w:tc>
      </w:tr>
      <w:tr w:rsidR="00FE7128">
        <w:tc>
          <w:tcPr>
            <w:tcW w:w="3225" w:type="dxa"/>
            <w:tcBorders>
              <w:top w:val="single" w:sz="4" w:space="0" w:color="000000"/>
              <w:left w:val="single" w:sz="4" w:space="0" w:color="000000"/>
              <w:bottom w:val="single" w:sz="4" w:space="0" w:color="000000"/>
              <w:right w:val="single" w:sz="2" w:space="0" w:color="000000"/>
            </w:tcBorders>
            <w:shd w:val="clear" w:color="auto" w:fill="EEECE1" w:themeFill="background2"/>
          </w:tcPr>
          <w:p w:rsidR="00FE7128" w:rsidRDefault="00E072F1">
            <w:pPr>
              <w:spacing w:beforeAutospacing="1" w:afterAutospacing="1"/>
              <w:rPr>
                <w:rFonts w:cs="Tahoma"/>
                <w:b/>
                <w:bCs/>
                <w:i/>
                <w:color w:val="000000"/>
              </w:rPr>
            </w:pPr>
            <w:r>
              <w:rPr>
                <w:rFonts w:cs="Tahoma"/>
                <w:i/>
                <w:color w:val="000000"/>
              </w:rPr>
              <w:lastRenderedPageBreak/>
              <w:t>målsætning, tilrettelæggelse og organisering af pædagogisk praksis, herunder om pædagogiske metoders effekter,</w:t>
            </w:r>
          </w:p>
        </w:tc>
        <w:tc>
          <w:tcPr>
            <w:tcW w:w="3118" w:type="dxa"/>
            <w:tcBorders>
              <w:top w:val="single" w:sz="4" w:space="0" w:color="000000"/>
              <w:left w:val="single" w:sz="2" w:space="0" w:color="000000"/>
              <w:bottom w:val="single" w:sz="4" w:space="0" w:color="000000"/>
              <w:right w:val="single" w:sz="4" w:space="0" w:color="000000"/>
            </w:tcBorders>
            <w:shd w:val="clear" w:color="auto" w:fill="EEECE1" w:themeFill="background2"/>
          </w:tcPr>
          <w:p w:rsidR="00FE7128" w:rsidRDefault="00E072F1">
            <w:pPr>
              <w:spacing w:beforeAutospacing="1" w:afterAutospacing="1"/>
              <w:rPr>
                <w:rFonts w:cs="Tahoma"/>
                <w:b/>
                <w:bCs/>
                <w:i/>
                <w:color w:val="000000"/>
              </w:rPr>
            </w:pPr>
            <w:r>
              <w:rPr>
                <w:rFonts w:cs="Tahoma"/>
                <w:i/>
                <w:color w:val="000000"/>
              </w:rPr>
              <w:t>målsætte, tilrettelægge, gennemføre og evaluere pædagogisk praksis med inddragelse af viden om effekten af forskellige pædagogiske metoder,</w:t>
            </w:r>
          </w:p>
        </w:tc>
        <w:tc>
          <w:tcPr>
            <w:tcW w:w="7232" w:type="dxa"/>
            <w:tcBorders>
              <w:top w:val="single" w:sz="4" w:space="0" w:color="000000"/>
              <w:left w:val="single" w:sz="2" w:space="0" w:color="000000"/>
              <w:bottom w:val="single" w:sz="4" w:space="0" w:color="000000"/>
              <w:right w:val="single" w:sz="4" w:space="0" w:color="000000"/>
            </w:tcBorders>
            <w:shd w:val="clear" w:color="auto" w:fill="FFFFFF" w:themeFill="background1"/>
          </w:tcPr>
          <w:p w:rsidR="00FE7128" w:rsidRDefault="00E072F1">
            <w:pPr>
              <w:pStyle w:val="Brdtekst"/>
            </w:pPr>
            <w:r>
              <w:t>Vi skaber mulighed for:</w:t>
            </w:r>
          </w:p>
          <w:p w:rsidR="00FE7128" w:rsidRDefault="00E072F1">
            <w:pPr>
              <w:pStyle w:val="Brdtekst"/>
              <w:numPr>
                <w:ilvl w:val="0"/>
                <w:numId w:val="14"/>
              </w:numPr>
            </w:pPr>
            <w:r>
              <w:t>at den studerende lærer at planlægge, gennemføre og evaluere mindre pædagogiske processer med/omkring en eller flere borgere.</w:t>
            </w:r>
          </w:p>
        </w:tc>
      </w:tr>
      <w:tr w:rsidR="00FE7128">
        <w:tc>
          <w:tcPr>
            <w:tcW w:w="3225" w:type="dxa"/>
            <w:tcBorders>
              <w:top w:val="single" w:sz="4" w:space="0" w:color="000000"/>
              <w:left w:val="single" w:sz="4" w:space="0" w:color="000000"/>
              <w:bottom w:val="single" w:sz="4" w:space="0" w:color="000000"/>
              <w:right w:val="single" w:sz="2" w:space="0" w:color="000000"/>
            </w:tcBorders>
            <w:shd w:val="clear" w:color="auto" w:fill="EEECE1" w:themeFill="background2"/>
          </w:tcPr>
          <w:p w:rsidR="00FE7128" w:rsidRDefault="00E072F1">
            <w:pPr>
              <w:spacing w:beforeAutospacing="1" w:afterAutospacing="1"/>
              <w:rPr>
                <w:rFonts w:cs="Tahoma"/>
                <w:b/>
                <w:bCs/>
                <w:i/>
                <w:color w:val="000000"/>
              </w:rPr>
            </w:pPr>
            <w:r>
              <w:rPr>
                <w:rFonts w:cs="Tahoma"/>
                <w:i/>
                <w:color w:val="000000"/>
              </w:rPr>
              <w:t>evaluerings-, undersøgelses- og dokumentationsformer og</w:t>
            </w:r>
          </w:p>
        </w:tc>
        <w:tc>
          <w:tcPr>
            <w:tcW w:w="3118" w:type="dxa"/>
            <w:tcBorders>
              <w:top w:val="single" w:sz="4" w:space="0" w:color="000000"/>
              <w:left w:val="single" w:sz="2" w:space="0" w:color="000000"/>
              <w:bottom w:val="single" w:sz="4" w:space="0" w:color="000000"/>
              <w:right w:val="single" w:sz="4" w:space="0" w:color="000000"/>
            </w:tcBorders>
            <w:shd w:val="clear" w:color="auto" w:fill="EEECE1" w:themeFill="background2"/>
          </w:tcPr>
          <w:p w:rsidR="00FE7128" w:rsidRDefault="00E072F1">
            <w:pPr>
              <w:spacing w:beforeAutospacing="1" w:afterAutospacing="1"/>
              <w:rPr>
                <w:rFonts w:cs="Tahoma"/>
                <w:b/>
                <w:bCs/>
                <w:i/>
                <w:color w:val="000000"/>
              </w:rPr>
            </w:pPr>
            <w:r>
              <w:rPr>
                <w:rFonts w:cs="Tahoma"/>
                <w:i/>
                <w:color w:val="000000"/>
              </w:rPr>
              <w:t>dokumentere og evaluere egen deltagelse i pædagogisk praksis, herunder reflektere over kvaliteten i egne læreprocesser, og</w:t>
            </w:r>
          </w:p>
        </w:tc>
        <w:tc>
          <w:tcPr>
            <w:tcW w:w="7232" w:type="dxa"/>
            <w:tcBorders>
              <w:top w:val="single" w:sz="4" w:space="0" w:color="000000"/>
              <w:left w:val="single" w:sz="2" w:space="0" w:color="000000"/>
              <w:bottom w:val="single" w:sz="4" w:space="0" w:color="000000"/>
              <w:right w:val="single" w:sz="4" w:space="0" w:color="000000"/>
            </w:tcBorders>
            <w:shd w:val="clear" w:color="auto" w:fill="FFFFFF" w:themeFill="background1"/>
          </w:tcPr>
          <w:p w:rsidR="00FE7128" w:rsidRDefault="00E072F1">
            <w:pPr>
              <w:pStyle w:val="Brdtekst"/>
            </w:pPr>
            <w:r>
              <w:t>Vi skaber mulighed for:</w:t>
            </w:r>
          </w:p>
          <w:p w:rsidR="00FE7128" w:rsidRDefault="00E072F1">
            <w:pPr>
              <w:pStyle w:val="Brdtekst"/>
              <w:numPr>
                <w:ilvl w:val="0"/>
                <w:numId w:val="15"/>
              </w:numPr>
            </w:pPr>
            <w:r>
              <w:t>at den studerende lærer at fremlægge sine observationer og undrende spørgsmål omhandlende personalets praksis.</w:t>
            </w:r>
          </w:p>
          <w:p w:rsidR="00FE7128" w:rsidRDefault="00E072F1">
            <w:pPr>
              <w:pStyle w:val="Brdtekst"/>
              <w:numPr>
                <w:ilvl w:val="0"/>
                <w:numId w:val="15"/>
              </w:numPr>
            </w:pPr>
            <w:r>
              <w:t>at den studerende lærer at fremlægge sine egne erfaringer og forholde sig kritisk til sin egen praksis.</w:t>
            </w:r>
          </w:p>
        </w:tc>
      </w:tr>
      <w:tr w:rsidR="00FE7128">
        <w:tc>
          <w:tcPr>
            <w:tcW w:w="3225" w:type="dxa"/>
            <w:tcBorders>
              <w:top w:val="single" w:sz="4" w:space="0" w:color="000000"/>
              <w:left w:val="single" w:sz="4" w:space="0" w:color="000000"/>
              <w:bottom w:val="single" w:sz="4" w:space="0" w:color="000000"/>
              <w:right w:val="single" w:sz="2" w:space="0" w:color="000000"/>
            </w:tcBorders>
            <w:shd w:val="clear" w:color="auto" w:fill="EEECE1" w:themeFill="background2"/>
          </w:tcPr>
          <w:p w:rsidR="00FE7128" w:rsidRDefault="00E072F1">
            <w:pPr>
              <w:spacing w:beforeAutospacing="1" w:afterAutospacing="1"/>
              <w:rPr>
                <w:rFonts w:cs="Tahoma"/>
                <w:i/>
                <w:color w:val="000000"/>
              </w:rPr>
            </w:pPr>
            <w:r>
              <w:rPr>
                <w:rFonts w:cs="Tahoma"/>
                <w:i/>
                <w:color w:val="000000"/>
              </w:rPr>
              <w:t>såvel den sundhedsmæssige som den dannelsesmæssige betydning af sunde madvaner, måltidskultur, hygiejne og indeklima.</w:t>
            </w:r>
          </w:p>
        </w:tc>
        <w:tc>
          <w:tcPr>
            <w:tcW w:w="3118" w:type="dxa"/>
            <w:tcBorders>
              <w:top w:val="single" w:sz="4" w:space="0" w:color="000000"/>
              <w:left w:val="single" w:sz="2" w:space="0" w:color="000000"/>
              <w:bottom w:val="single" w:sz="4" w:space="0" w:color="000000"/>
              <w:right w:val="single" w:sz="4" w:space="0" w:color="000000"/>
            </w:tcBorders>
            <w:shd w:val="clear" w:color="auto" w:fill="EEECE1" w:themeFill="background2"/>
          </w:tcPr>
          <w:p w:rsidR="00FE7128" w:rsidRDefault="00E072F1">
            <w:pPr>
              <w:spacing w:beforeAutospacing="1" w:afterAutospacing="1"/>
              <w:rPr>
                <w:rFonts w:cs="Tahoma"/>
                <w:b/>
                <w:bCs/>
                <w:i/>
                <w:color w:val="000000"/>
              </w:rPr>
            </w:pPr>
            <w:r>
              <w:rPr>
                <w:rFonts w:cs="Tahoma"/>
                <w:i/>
                <w:color w:val="000000"/>
              </w:rPr>
              <w:t>anvende viden om sundhed og sundhedsfremme i tilrettelæggelsen af det pædagogiske arbejde.</w:t>
            </w:r>
          </w:p>
        </w:tc>
        <w:tc>
          <w:tcPr>
            <w:tcW w:w="7232" w:type="dxa"/>
            <w:tcBorders>
              <w:top w:val="single" w:sz="4" w:space="0" w:color="000000"/>
              <w:left w:val="single" w:sz="2" w:space="0" w:color="000000"/>
              <w:bottom w:val="single" w:sz="4" w:space="0" w:color="000000"/>
              <w:right w:val="single" w:sz="4" w:space="0" w:color="000000"/>
            </w:tcBorders>
            <w:shd w:val="clear" w:color="auto" w:fill="FFFFFF" w:themeFill="background1"/>
          </w:tcPr>
          <w:p w:rsidR="00FE7128" w:rsidRDefault="00E072F1">
            <w:pPr>
              <w:pStyle w:val="Brdtekst"/>
            </w:pPr>
            <w:r>
              <w:t>Vi arbejder med fokus på:</w:t>
            </w:r>
          </w:p>
          <w:p w:rsidR="00FE7128" w:rsidRDefault="00E072F1">
            <w:pPr>
              <w:pStyle w:val="Brdtekst"/>
              <w:numPr>
                <w:ilvl w:val="0"/>
                <w:numId w:val="16"/>
              </w:numPr>
            </w:pPr>
            <w:r>
              <w:t>kulturen omkring mad og måltider</w:t>
            </w:r>
          </w:p>
          <w:p w:rsidR="00EC5E1E" w:rsidRDefault="009F59A5">
            <w:pPr>
              <w:pStyle w:val="Brdtekst"/>
              <w:numPr>
                <w:ilvl w:val="0"/>
                <w:numId w:val="16"/>
              </w:numPr>
            </w:pPr>
            <w:r>
              <w:t>borgers indflydelse på valg af retter</w:t>
            </w:r>
          </w:p>
          <w:p w:rsidR="00FE7128" w:rsidRDefault="00EC5E1E">
            <w:pPr>
              <w:pStyle w:val="Brdtekst"/>
              <w:numPr>
                <w:ilvl w:val="0"/>
                <w:numId w:val="16"/>
              </w:numPr>
            </w:pPr>
            <w:r>
              <w:t>varieret kost</w:t>
            </w:r>
            <w:r w:rsidR="00E072F1">
              <w:t xml:space="preserve"> ud</w:t>
            </w:r>
            <w:r>
              <w:t xml:space="preserve"> fra de nationale kostråd</w:t>
            </w:r>
            <w:r w:rsidR="00E072F1">
              <w:t>, dysfa</w:t>
            </w:r>
            <w:r>
              <w:t>gi kost</w:t>
            </w:r>
            <w:r w:rsidR="00E072F1">
              <w:t>, økologi i et fornuft</w:t>
            </w:r>
            <w:r>
              <w:t xml:space="preserve">igt omfang, </w:t>
            </w:r>
          </w:p>
          <w:p w:rsidR="00FE7128" w:rsidRDefault="00E072F1" w:rsidP="00EC5E1E">
            <w:pPr>
              <w:pStyle w:val="Brdtekst"/>
              <w:numPr>
                <w:ilvl w:val="0"/>
                <w:numId w:val="16"/>
              </w:numPr>
            </w:pPr>
            <w:r>
              <w:t>hygiejneregler for bostedkøkken samt personale- og borgerrettet hygiejn</w:t>
            </w:r>
            <w:r w:rsidR="00EC5E1E">
              <w:t>e</w:t>
            </w:r>
          </w:p>
          <w:p w:rsidR="00FE7128" w:rsidRDefault="00E072F1">
            <w:pPr>
              <w:pStyle w:val="Brdtekst"/>
              <w:numPr>
                <w:ilvl w:val="0"/>
                <w:numId w:val="16"/>
              </w:numPr>
            </w:pPr>
            <w:r>
              <w:t>inddragelse af borgere i madlavning m.m.</w:t>
            </w:r>
          </w:p>
          <w:p w:rsidR="00FE7128" w:rsidRDefault="00E072F1">
            <w:pPr>
              <w:pStyle w:val="Brdtekst"/>
            </w:pPr>
            <w:r>
              <w:t>Vi tænker det hele menneske ind fx ift. borgernes ret til egne valg, kendskabet til den enkelte borger og den samlede livskvalitet. Vi arbejder med, hvordan vi bedst muligt motiverer til en sund livsstil.</w:t>
            </w:r>
          </w:p>
        </w:tc>
      </w:tr>
      <w:tr w:rsidR="00FE7128">
        <w:tc>
          <w:tcPr>
            <w:tcW w:w="3225" w:type="dxa"/>
            <w:tcBorders>
              <w:top w:val="single" w:sz="4" w:space="0" w:color="000000"/>
              <w:left w:val="single" w:sz="4" w:space="0" w:color="000000"/>
              <w:bottom w:val="single" w:sz="4" w:space="0" w:color="000000"/>
              <w:right w:val="single" w:sz="2" w:space="0" w:color="000000"/>
            </w:tcBorders>
            <w:shd w:val="clear" w:color="auto" w:fill="EEECE1" w:themeFill="background2"/>
          </w:tcPr>
          <w:p w:rsidR="00FE7128" w:rsidRDefault="00E072F1">
            <w:pPr>
              <w:rPr>
                <w:b/>
              </w:rPr>
            </w:pPr>
            <w:r>
              <w:rPr>
                <w:b/>
              </w:rPr>
              <w:t xml:space="preserve">Angivelse af relevant litteratur: </w:t>
            </w:r>
          </w:p>
        </w:tc>
        <w:tc>
          <w:tcPr>
            <w:tcW w:w="10350" w:type="dxa"/>
            <w:gridSpan w:val="2"/>
            <w:tcBorders>
              <w:top w:val="single" w:sz="4" w:space="0" w:color="000000"/>
              <w:left w:val="single" w:sz="2" w:space="0" w:color="000000"/>
              <w:bottom w:val="single" w:sz="4" w:space="0" w:color="000000"/>
              <w:right w:val="single" w:sz="4" w:space="0" w:color="000000"/>
            </w:tcBorders>
            <w:shd w:val="clear" w:color="auto" w:fill="FFFFFF" w:themeFill="background1"/>
          </w:tcPr>
          <w:p w:rsidR="00FE7128" w:rsidRDefault="00E072F1">
            <w:pPr>
              <w:pStyle w:val="Brdtekst"/>
              <w:numPr>
                <w:ilvl w:val="0"/>
                <w:numId w:val="11"/>
              </w:numPr>
            </w:pPr>
            <w:r>
              <w:t>Peter Thybo: Neuropædagogik - hjerne, liv og læring</w:t>
            </w:r>
          </w:p>
          <w:p w:rsidR="00FE7128" w:rsidRDefault="00E072F1">
            <w:pPr>
              <w:pStyle w:val="Brdtekst"/>
              <w:numPr>
                <w:ilvl w:val="0"/>
                <w:numId w:val="11"/>
              </w:numPr>
            </w:pPr>
            <w:r>
              <w:rPr>
                <w:i/>
                <w:iCs/>
              </w:rPr>
              <w:t xml:space="preserve">Håndbog i neuropædagogik: </w:t>
            </w:r>
            <w:r>
              <w:t xml:space="preserve">Håndbogen kan bl.a. læses og downloades på: </w:t>
            </w:r>
          </w:p>
          <w:p w:rsidR="00FE7128" w:rsidRDefault="00E072F1">
            <w:pPr>
              <w:pStyle w:val="Brdtekst"/>
            </w:pPr>
            <w:r>
              <w:lastRenderedPageBreak/>
              <w:t xml:space="preserve">          https://viden.sl.dk/media/7562/haandbog_i_neuropaedagogik.pdf</w:t>
            </w:r>
          </w:p>
          <w:p w:rsidR="00FE7128" w:rsidRDefault="00E072F1">
            <w:pPr>
              <w:pStyle w:val="Brdtekst"/>
              <w:numPr>
                <w:ilvl w:val="0"/>
                <w:numId w:val="12"/>
              </w:numPr>
            </w:pPr>
            <w:r>
              <w:t>Kjeld Fredens: Mennesket i hjernen - en grundbog i neuropædagogik</w:t>
            </w:r>
          </w:p>
          <w:p w:rsidR="00FE7128" w:rsidRDefault="00E072F1">
            <w:pPr>
              <w:pStyle w:val="Brdtekst"/>
              <w:numPr>
                <w:ilvl w:val="0"/>
                <w:numId w:val="12"/>
              </w:numPr>
            </w:pPr>
            <w:r>
              <w:t>M.fl.</w:t>
            </w:r>
          </w:p>
        </w:tc>
      </w:tr>
      <w:tr w:rsidR="00FE7128">
        <w:tc>
          <w:tcPr>
            <w:tcW w:w="3225" w:type="dxa"/>
            <w:tcBorders>
              <w:top w:val="single" w:sz="4" w:space="0" w:color="000000"/>
              <w:left w:val="single" w:sz="4" w:space="0" w:color="000000"/>
              <w:bottom w:val="single" w:sz="4" w:space="0" w:color="000000"/>
              <w:right w:val="single" w:sz="2" w:space="0" w:color="000000"/>
            </w:tcBorders>
            <w:shd w:val="clear" w:color="auto" w:fill="EEECE1" w:themeFill="background2"/>
          </w:tcPr>
          <w:p w:rsidR="00FE7128" w:rsidRDefault="00E072F1">
            <w:r>
              <w:rPr>
                <w:b/>
              </w:rPr>
              <w:lastRenderedPageBreak/>
              <w:t>Evaluering.</w:t>
            </w:r>
            <w:r>
              <w:t xml:space="preserve"> Her formuleres hvordan den studerendes læringsudbytte evalueres ved 2/3 af praktikperioden </w:t>
            </w:r>
          </w:p>
        </w:tc>
        <w:tc>
          <w:tcPr>
            <w:tcW w:w="10350" w:type="dxa"/>
            <w:gridSpan w:val="2"/>
            <w:tcBorders>
              <w:top w:val="single" w:sz="4" w:space="0" w:color="000000"/>
              <w:left w:val="single" w:sz="2" w:space="0" w:color="000000"/>
              <w:bottom w:val="single" w:sz="4" w:space="0" w:color="000000"/>
              <w:right w:val="single" w:sz="4" w:space="0" w:color="000000"/>
            </w:tcBorders>
            <w:shd w:val="clear" w:color="auto" w:fill="FFFFFF" w:themeFill="background1"/>
          </w:tcPr>
          <w:p w:rsidR="00FE7128" w:rsidRDefault="00E072F1">
            <w:pPr>
              <w:pStyle w:val="Brdtekst"/>
            </w:pPr>
            <w:r>
              <w:t>Der vil blive vurderet på, om den studerende kan anvende faglig og teoretisk viden i den daglige praksis.</w:t>
            </w:r>
          </w:p>
          <w:p w:rsidR="00FE7128" w:rsidRDefault="00E072F1">
            <w:pPr>
              <w:pStyle w:val="Brdtekst"/>
            </w:pPr>
            <w:r>
              <w:t>Hvorvidt den studerende kan reflektere over egne handlinger med baggrund i den studerendes    portfolio/logbog, som anvendes i det daglige og inddrages i vejledningstimerne.</w:t>
            </w:r>
          </w:p>
          <w:p w:rsidR="00FE7128" w:rsidRDefault="00FE7128"/>
        </w:tc>
      </w:tr>
      <w:tr w:rsidR="00FE7128">
        <w:trPr>
          <w:trHeight w:val="560"/>
        </w:trPr>
        <w:tc>
          <w:tcPr>
            <w:tcW w:w="3225" w:type="dxa"/>
            <w:tcBorders>
              <w:top w:val="single" w:sz="2" w:space="0" w:color="000000"/>
              <w:left w:val="single" w:sz="4" w:space="0" w:color="000000"/>
              <w:bottom w:val="single" w:sz="4" w:space="0" w:color="000000"/>
              <w:right w:val="single" w:sz="4" w:space="0" w:color="000000"/>
            </w:tcBorders>
            <w:shd w:val="clear" w:color="auto" w:fill="EEECE1" w:themeFill="background2"/>
          </w:tcPr>
          <w:p w:rsidR="00FE7128" w:rsidRDefault="00E072F1">
            <w:pPr>
              <w:rPr>
                <w:rFonts w:cs="Tahoma"/>
                <w:b/>
              </w:rPr>
            </w:pPr>
            <w:r>
              <w:rPr>
                <w:rFonts w:cs="Tahoma"/>
                <w:b/>
              </w:rPr>
              <w:t>Organisering af vejledning:</w:t>
            </w:r>
          </w:p>
          <w:p w:rsidR="00FE7128" w:rsidRDefault="00E072F1">
            <w:pPr>
              <w:rPr>
                <w:rFonts w:cs="Tahoma"/>
              </w:rPr>
            </w:pPr>
            <w:r>
              <w:rPr>
                <w:rFonts w:cs="Tahoma"/>
              </w:rPr>
              <w:t>a) Hvordan tilrettelægges uddannelsesforløbet for den enkelte studerende?:</w:t>
            </w:r>
          </w:p>
          <w:p w:rsidR="00FE7128" w:rsidRDefault="00E072F1">
            <w:pPr>
              <w:rPr>
                <w:rFonts w:cs="Tahoma"/>
              </w:rPr>
            </w:pPr>
            <w:r>
              <w:rPr>
                <w:rFonts w:cs="Tahoma"/>
              </w:rPr>
              <w:t>b) Hvordan og hvornår afholdes vejledning?</w:t>
            </w:r>
          </w:p>
          <w:p w:rsidR="00FE7128" w:rsidRDefault="00E072F1">
            <w:pPr>
              <w:rPr>
                <w:rFonts w:cs="Tahoma"/>
              </w:rPr>
            </w:pPr>
            <w:r>
              <w:rPr>
                <w:rFonts w:cs="Tahoma"/>
              </w:rPr>
              <w:t>c) Hvordan inddrages den studerendes portfolio i vejledningsprocessen?</w:t>
            </w:r>
          </w:p>
        </w:tc>
        <w:tc>
          <w:tcPr>
            <w:tcW w:w="10350" w:type="dxa"/>
            <w:gridSpan w:val="2"/>
            <w:tcBorders>
              <w:top w:val="single" w:sz="2" w:space="0" w:color="000000"/>
              <w:left w:val="single" w:sz="4" w:space="0" w:color="000000"/>
              <w:bottom w:val="single" w:sz="4" w:space="0" w:color="000000"/>
              <w:right w:val="single" w:sz="4" w:space="0" w:color="000000"/>
            </w:tcBorders>
            <w:shd w:val="clear" w:color="auto" w:fill="auto"/>
          </w:tcPr>
          <w:p w:rsidR="00FE7128" w:rsidRDefault="00FE7128">
            <w:pPr>
              <w:pStyle w:val="Brdtekst"/>
            </w:pPr>
          </w:p>
          <w:p w:rsidR="00FE7128" w:rsidRDefault="00FE7128">
            <w:pPr>
              <w:pStyle w:val="Brdtekst"/>
            </w:pPr>
          </w:p>
          <w:p w:rsidR="00FE7128" w:rsidRDefault="00E072F1">
            <w:pPr>
              <w:pStyle w:val="Brdtekst"/>
            </w:pPr>
            <w:r>
              <w:t>a)</w:t>
            </w:r>
            <w:r w:rsidR="00D20933">
              <w:t xml:space="preserve"> Den studerende vil indgå i et 4</w:t>
            </w:r>
            <w:r>
              <w:t xml:space="preserve"> ugers i</w:t>
            </w:r>
            <w:r w:rsidR="00D20933">
              <w:t>ntroforløb</w:t>
            </w:r>
            <w:r>
              <w:t>. Herefter får den studerende en individuel arbejdsplan med deltagelse i fastlagte møder og evt. kurser.</w:t>
            </w:r>
          </w:p>
          <w:p w:rsidR="00FE7128" w:rsidRDefault="00E072F1">
            <w:pPr>
              <w:pStyle w:val="Brdtekst"/>
            </w:pPr>
            <w:r>
              <w:t>Det forventes, at den studerende laver dagsorden og mailer den til vejlederen min. 2 dage før vejledningen. Den studerende medbringer en eller flere situationer fra hverdagen med borgerne/kollegaerne til vejledningen, som der ønskes vejledning/sparring omkring. Den studerende deltager aktivt i vejledningen. Den studerende skriver ”referat” fra vejledningen og mailer det til vejlederen efterfølgende. Den studerende skal i samarbejde med vejlederen hele tiden have fokus på opfyldelse af kompetencemålet. Den studerende søger relevant vejledning og teoretisk viden i samarbejde med vejlederen for at nå kompetencemålet. Den studerende præsenterer løbende på personalemøder, hvad der arbejdes med.</w:t>
            </w:r>
          </w:p>
          <w:p w:rsidR="00FE7128" w:rsidRDefault="00FE7128">
            <w:pPr>
              <w:pStyle w:val="Brdtekst"/>
            </w:pPr>
          </w:p>
          <w:p w:rsidR="00FE7128" w:rsidRDefault="00E072F1">
            <w:r>
              <w:t>b) Der er i gennemsnit ca. 1 times vejledning ugentligt.</w:t>
            </w:r>
          </w:p>
          <w:p w:rsidR="00FE7128" w:rsidRDefault="00FE7128"/>
          <w:p w:rsidR="00FE7128" w:rsidRDefault="00E072F1">
            <w:r>
              <w:lastRenderedPageBreak/>
              <w:t>c) Portfolio/logbog er et fast punkt på vejledningstimerne og den delagtiggøres med vejlederen enten via Praktikportalen eller på mail.</w:t>
            </w:r>
          </w:p>
        </w:tc>
      </w:tr>
      <w:tr w:rsidR="00FE7128">
        <w:trPr>
          <w:trHeight w:val="770"/>
        </w:trPr>
        <w:tc>
          <w:tcPr>
            <w:tcW w:w="3225"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rPr>
                <w:b/>
              </w:rPr>
            </w:pPr>
            <w:r>
              <w:rPr>
                <w:b/>
              </w:rPr>
              <w:lastRenderedPageBreak/>
              <w:t>Den studerendes arbejdsplan:</w:t>
            </w:r>
          </w:p>
        </w:tc>
        <w:tc>
          <w:tcPr>
            <w:tcW w:w="10350" w:type="dxa"/>
            <w:gridSpan w:val="2"/>
            <w:tcBorders>
              <w:top w:val="single" w:sz="4" w:space="0" w:color="000000"/>
              <w:left w:val="single" w:sz="4" w:space="0" w:color="000000"/>
              <w:bottom w:val="single" w:sz="4" w:space="0" w:color="000000"/>
              <w:right w:val="single" w:sz="4" w:space="0" w:color="000000"/>
            </w:tcBorders>
            <w:shd w:val="clear" w:color="auto" w:fill="auto"/>
          </w:tcPr>
          <w:p w:rsidR="00FE7128" w:rsidRDefault="00E072F1">
            <w:pPr>
              <w:pStyle w:val="Brdtekst"/>
            </w:pPr>
            <w:r>
              <w:t>Det forventes, at den studerende kan arbejde hver 3. weekend, dag, aften samt helligdage på lige fod med de øvrige ansatte. Arbejdstiden vil være mellem kl.7-15.15 og 15-23.15.</w:t>
            </w:r>
          </w:p>
          <w:p w:rsidR="00FE7128" w:rsidRDefault="00E072F1">
            <w:pPr>
              <w:pStyle w:val="Brdtekst"/>
            </w:pPr>
            <w:r>
              <w:t>Den studerende indgår i en 6 ugers rulleplan med 32,5 time/uge (2,5 time/uge opspares til studiedage).</w:t>
            </w:r>
          </w:p>
          <w:p w:rsidR="00FE7128" w:rsidRDefault="00E072F1">
            <w:r>
              <w:t>Den studerende skal kende sin arbejdstid 4 uger i forvejen jf. overenskomsten.</w:t>
            </w:r>
          </w:p>
        </w:tc>
      </w:tr>
      <w:tr w:rsidR="00FE7128">
        <w:trPr>
          <w:trHeight w:val="480"/>
        </w:trPr>
        <w:tc>
          <w:tcPr>
            <w:tcW w:w="3225"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rPr>
                <w:b/>
              </w:rPr>
            </w:pPr>
            <w:r>
              <w:rPr>
                <w:b/>
              </w:rPr>
              <w:t>Organisering af kontakt til uddannelsesinstitution</w:t>
            </w:r>
          </w:p>
          <w:p w:rsidR="00FE7128" w:rsidRDefault="00E072F1">
            <w:r>
              <w:t>(herunder en kort beskrivelse af hvordan institutionen forholder sig, hvis der er bekymring / problemer i praktikforløbet)</w:t>
            </w:r>
          </w:p>
        </w:tc>
        <w:tc>
          <w:tcPr>
            <w:tcW w:w="10350" w:type="dxa"/>
            <w:gridSpan w:val="2"/>
            <w:tcBorders>
              <w:top w:val="single" w:sz="4" w:space="0" w:color="000000"/>
              <w:left w:val="single" w:sz="4" w:space="0" w:color="000000"/>
              <w:bottom w:val="single" w:sz="4" w:space="0" w:color="000000"/>
              <w:right w:val="single" w:sz="4" w:space="0" w:color="000000"/>
            </w:tcBorders>
            <w:shd w:val="clear" w:color="auto" w:fill="auto"/>
          </w:tcPr>
          <w:p w:rsidR="00FE7128" w:rsidRDefault="00E072F1">
            <w:pPr>
              <w:pStyle w:val="Brdtekst"/>
            </w:pPr>
            <w:r>
              <w:t>Opstår der problemer under praktikken, er det i første omgang, så vidt muligt, den studerende og vejlederen, der forsøger at løse disse.</w:t>
            </w:r>
          </w:p>
          <w:p w:rsidR="00FE7128" w:rsidRDefault="00E072F1">
            <w:pPr>
              <w:pStyle w:val="Brdtekst"/>
            </w:pPr>
            <w:r>
              <w:t>Er det ikke muligt for parterne at løse problemerne indd</w:t>
            </w:r>
            <w:r w:rsidR="00D20933">
              <w:t>r</w:t>
            </w:r>
            <w:r>
              <w:t>ages afdelingslederen og evt. praktikunderviseren fra VIA.</w:t>
            </w:r>
          </w:p>
          <w:p w:rsidR="00FE7128" w:rsidRDefault="00FE7128"/>
        </w:tc>
      </w:tr>
    </w:tbl>
    <w:p w:rsidR="00FE7128" w:rsidRDefault="00E072F1">
      <w:pPr>
        <w:rPr>
          <w:i/>
        </w:rPr>
      </w:pPr>
      <w:r>
        <w:br w:type="page"/>
      </w:r>
    </w:p>
    <w:p w:rsidR="00FE7128" w:rsidRDefault="00FE7128">
      <w:pPr>
        <w:rPr>
          <w:i/>
        </w:rPr>
      </w:pPr>
    </w:p>
    <w:tbl>
      <w:tblPr>
        <w:tblW w:w="13575" w:type="dxa"/>
        <w:tblBorders>
          <w:top w:val="single" w:sz="4" w:space="0" w:color="000000"/>
          <w:left w:val="single" w:sz="4" w:space="0" w:color="000000"/>
          <w:bottom w:val="single" w:sz="2" w:space="0" w:color="000000"/>
          <w:right w:val="single" w:sz="4" w:space="0" w:color="000000"/>
          <w:insideH w:val="single" w:sz="2" w:space="0" w:color="000000"/>
          <w:insideV w:val="single" w:sz="4" w:space="0" w:color="000000"/>
        </w:tblBorders>
        <w:tblCellMar>
          <w:top w:w="113" w:type="dxa"/>
          <w:bottom w:w="113" w:type="dxa"/>
        </w:tblCellMar>
        <w:tblLook w:val="01E0" w:firstRow="1" w:lastRow="1" w:firstColumn="1" w:lastColumn="1" w:noHBand="0" w:noVBand="0"/>
      </w:tblPr>
      <w:tblGrid>
        <w:gridCol w:w="3225"/>
        <w:gridCol w:w="3402"/>
        <w:gridCol w:w="6948"/>
      </w:tblGrid>
      <w:tr w:rsidR="00FE7128">
        <w:trPr>
          <w:trHeight w:val="823"/>
        </w:trPr>
        <w:tc>
          <w:tcPr>
            <w:tcW w:w="13575" w:type="dxa"/>
            <w:gridSpan w:val="3"/>
            <w:tcBorders>
              <w:top w:val="single" w:sz="4" w:space="0" w:color="000000"/>
              <w:left w:val="single" w:sz="4" w:space="0" w:color="000000"/>
              <w:bottom w:val="single" w:sz="2" w:space="0" w:color="000000"/>
              <w:right w:val="single" w:sz="4" w:space="0" w:color="000000"/>
            </w:tcBorders>
            <w:shd w:val="clear" w:color="auto" w:fill="92D050"/>
          </w:tcPr>
          <w:p w:rsidR="00FE7128" w:rsidRDefault="00E072F1">
            <w:pPr>
              <w:jc w:val="center"/>
              <w:rPr>
                <w:b/>
                <w:sz w:val="28"/>
                <w:szCs w:val="28"/>
              </w:rPr>
            </w:pPr>
            <w:r>
              <w:rPr>
                <w:b/>
                <w:sz w:val="28"/>
                <w:szCs w:val="28"/>
              </w:rPr>
              <w:t>Uddannelsesplan 2. praktik - Social- og specialpædagogik</w:t>
            </w:r>
          </w:p>
        </w:tc>
      </w:tr>
      <w:tr w:rsidR="00FE7128">
        <w:trPr>
          <w:trHeight w:val="1160"/>
        </w:trPr>
        <w:tc>
          <w:tcPr>
            <w:tcW w:w="13575" w:type="dxa"/>
            <w:gridSpan w:val="3"/>
            <w:tcBorders>
              <w:top w:val="single" w:sz="2" w:space="0" w:color="000000"/>
              <w:left w:val="single" w:sz="4" w:space="0" w:color="000000"/>
              <w:bottom w:val="single" w:sz="4" w:space="0" w:color="000000"/>
              <w:right w:val="single" w:sz="4" w:space="0" w:color="000000"/>
            </w:tcBorders>
            <w:shd w:val="clear" w:color="auto" w:fill="EEECE1" w:themeFill="background2"/>
          </w:tcPr>
          <w:p w:rsidR="00FE7128" w:rsidRDefault="00E072F1">
            <w:pPr>
              <w:rPr>
                <w:rFonts w:cs="Tahoma"/>
                <w:i/>
                <w:color w:val="000000"/>
              </w:rPr>
            </w:pPr>
            <w:r>
              <w:rPr>
                <w:rFonts w:cs="Tahoma"/>
                <w:b/>
                <w:i/>
                <w:color w:val="000000"/>
              </w:rPr>
              <w:t>Område 3:</w:t>
            </w:r>
            <w:r>
              <w:rPr>
                <w:rFonts w:cs="Tahoma"/>
                <w:i/>
                <w:color w:val="000000"/>
              </w:rPr>
              <w:t xml:space="preserve"> </w:t>
            </w:r>
            <w:r>
              <w:rPr>
                <w:rFonts w:cs="Tahoma"/>
                <w:b/>
                <w:i/>
                <w:color w:val="000000"/>
              </w:rPr>
              <w:t>Relation og kommunikation – 2. praktikperiode.</w:t>
            </w:r>
          </w:p>
          <w:p w:rsidR="00FE7128" w:rsidRDefault="00E072F1">
            <w:pPr>
              <w:rPr>
                <w:rFonts w:cs="Tahoma"/>
                <w:i/>
                <w:color w:val="000000"/>
              </w:rPr>
            </w:pPr>
            <w:r>
              <w:rPr>
                <w:rFonts w:cs="Tahoma"/>
                <w:i/>
                <w:color w:val="000000"/>
              </w:rPr>
              <w:t>Området retter sig mod pædagogens relationer, professionelle kommunikation og pædagogiske aktiviteter og midler i pædagogisk praksis.</w:t>
            </w:r>
          </w:p>
        </w:tc>
      </w:tr>
      <w:tr w:rsidR="00FE7128">
        <w:tc>
          <w:tcPr>
            <w:tcW w:w="13575"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rPr>
                <w:rFonts w:cs="Tahoma"/>
                <w:i/>
                <w:color w:val="000000"/>
              </w:rPr>
            </w:pPr>
            <w:r>
              <w:rPr>
                <w:rFonts w:cs="Tahoma"/>
                <w:b/>
                <w:i/>
                <w:color w:val="000000"/>
              </w:rPr>
              <w:t>Kompetencemål:</w:t>
            </w:r>
            <w:r>
              <w:rPr>
                <w:rFonts w:cs="Tahoma"/>
                <w:i/>
                <w:color w:val="000000"/>
              </w:rPr>
              <w:t xml:space="preserve"> Den studerende kan kommunikere professionelt i relation til målgruppen og kolleger og kan på den baggrund gennemføre pædagogiske aktiviteter på et etisk forsvarligt grundlag.</w:t>
            </w:r>
          </w:p>
        </w:tc>
      </w:tr>
      <w:tr w:rsidR="00FE7128">
        <w:tc>
          <w:tcPr>
            <w:tcW w:w="3225"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rPr>
                <w:i/>
              </w:rPr>
            </w:pPr>
            <w:r>
              <w:rPr>
                <w:rFonts w:cs="Tahoma"/>
                <w:b/>
                <w:bCs/>
                <w:i/>
                <w:color w:val="000000"/>
              </w:rPr>
              <w:t>Vidensmål:</w:t>
            </w:r>
            <w:r>
              <w:rPr>
                <w:rFonts w:cs="Tahoma"/>
                <w:i/>
                <w:color w:val="000000"/>
              </w:rPr>
              <w:t xml:space="preserve"> Den studerende har viden om</w:t>
            </w:r>
          </w:p>
        </w:tc>
        <w:tc>
          <w:tcPr>
            <w:tcW w:w="3402"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rPr>
                <w:i/>
              </w:rPr>
            </w:pPr>
            <w:r>
              <w:rPr>
                <w:rFonts w:cs="Tahoma"/>
                <w:b/>
                <w:bCs/>
                <w:i/>
                <w:color w:val="000000"/>
              </w:rPr>
              <w:t>Færdighedsmål:</w:t>
            </w:r>
            <w:r>
              <w:rPr>
                <w:rFonts w:cs="Tahoma"/>
                <w:i/>
                <w:color w:val="000000"/>
              </w:rPr>
              <w:t xml:space="preserve"> Den studerende kan</w:t>
            </w:r>
          </w:p>
        </w:tc>
        <w:tc>
          <w:tcPr>
            <w:tcW w:w="6948"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tcMar>
          </w:tcPr>
          <w:p w:rsidR="00FE7128" w:rsidRDefault="00E072F1">
            <w:pPr>
              <w:rPr>
                <w:rFonts w:cs="Tahoma"/>
                <w:b/>
              </w:rPr>
            </w:pPr>
            <w:r>
              <w:rPr>
                <w:rFonts w:cs="Tahoma"/>
                <w:b/>
              </w:rPr>
              <w:t>Hvilke muligheder for læring kan etableres gennem den daglige pædagogiske praksis og praktikvejledningen?</w:t>
            </w:r>
          </w:p>
          <w:p w:rsidR="00FE7128" w:rsidRDefault="00E072F1">
            <w:pPr>
              <w:rPr>
                <w:rFonts w:cs="Tahoma"/>
                <w:b/>
              </w:rPr>
            </w:pPr>
            <w:r>
              <w:rPr>
                <w:rFonts w:cs="Tahoma"/>
              </w:rPr>
              <w:t>(fx Hvordan arbejder praktikstedet med dette? hvilke læringsmuligheder tilbyder praktikstedet den studerene? Og hvordan understøtter praktikstedet den studerendes læring indenfor dette?)</w:t>
            </w:r>
          </w:p>
        </w:tc>
      </w:tr>
      <w:tr w:rsidR="00FE7128">
        <w:tc>
          <w:tcPr>
            <w:tcW w:w="3225"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rPr>
                <w:rFonts w:cs="Tahoma"/>
                <w:i/>
                <w:color w:val="000000"/>
              </w:rPr>
            </w:pPr>
            <w:r>
              <w:rPr>
                <w:rFonts w:cs="Tahoma"/>
                <w:i/>
                <w:color w:val="000000"/>
              </w:rPr>
              <w:t>kommunikationsformer og relationsdannelse, herunder om den professionelle samtale,</w:t>
            </w:r>
          </w:p>
        </w:tc>
        <w:tc>
          <w:tcPr>
            <w:tcW w:w="3402"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rPr>
                <w:rFonts w:cs="Tahoma"/>
                <w:i/>
                <w:color w:val="000000"/>
              </w:rPr>
            </w:pPr>
            <w:r>
              <w:rPr>
                <w:rFonts w:cs="Tahoma"/>
                <w:i/>
                <w:color w:val="000000"/>
              </w:rPr>
              <w:t>kommunikere professionelt, etablere og indgå i professionelle relationer til mennesker i udsatte positioner,</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0" w:type="dxa"/>
            </w:tcMar>
          </w:tcPr>
          <w:p w:rsidR="00FE7128" w:rsidRDefault="00E072F1">
            <w:pPr>
              <w:pStyle w:val="Brdtekst"/>
            </w:pPr>
            <w:r>
              <w:t>Vi skaber mulighed for:</w:t>
            </w:r>
          </w:p>
          <w:p w:rsidR="00FE7128" w:rsidRDefault="00E072F1">
            <w:pPr>
              <w:pStyle w:val="Brdtekst"/>
              <w:numPr>
                <w:ilvl w:val="0"/>
                <w:numId w:val="17"/>
              </w:numPr>
            </w:pPr>
            <w:r>
              <w:t>at den studerende lærer at opnå borgernes tillid og får viden om borgernes kompensationsbehov for derefter at kunne indgå i relation med den enkelte borger.</w:t>
            </w:r>
          </w:p>
          <w:p w:rsidR="00FE7128" w:rsidRDefault="00E072F1">
            <w:pPr>
              <w:pStyle w:val="Brdtekst"/>
              <w:numPr>
                <w:ilvl w:val="0"/>
                <w:numId w:val="17"/>
              </w:numPr>
            </w:pPr>
            <w:r>
              <w:t>at den studerende via tale og adfærd lærer at kommunikere hensigtsmæssigt med den enkelte borger såvel som borgerne i gruppesammenhænge.</w:t>
            </w:r>
          </w:p>
          <w:p w:rsidR="00FE7128" w:rsidRDefault="00E072F1">
            <w:pPr>
              <w:pStyle w:val="Brdtekst"/>
              <w:numPr>
                <w:ilvl w:val="0"/>
                <w:numId w:val="17"/>
              </w:numPr>
            </w:pPr>
            <w:r>
              <w:lastRenderedPageBreak/>
              <w:t>at den studerende lærer at forstå egen andel i relationen med borgerne og herigennem udvikler egen relationskompetence.</w:t>
            </w:r>
          </w:p>
          <w:p w:rsidR="00FE7128" w:rsidRDefault="00E072F1">
            <w:pPr>
              <w:pStyle w:val="Brdtekst"/>
              <w:numPr>
                <w:ilvl w:val="0"/>
                <w:numId w:val="17"/>
              </w:numPr>
            </w:pPr>
            <w:r>
              <w:t>at den studerende lærer at have øje for samspillet borgerne imellem og kan støtte borgerne i deres indbyrdes relationer.</w:t>
            </w:r>
          </w:p>
          <w:p w:rsidR="00FE7128" w:rsidRDefault="00E072F1">
            <w:pPr>
              <w:pStyle w:val="Brdtekst"/>
              <w:numPr>
                <w:ilvl w:val="0"/>
                <w:numId w:val="17"/>
              </w:numPr>
            </w:pPr>
            <w:r>
              <w:t>at den studerende lærer at indgå i alle Fogedvængets dagsrutiner.</w:t>
            </w:r>
          </w:p>
          <w:p w:rsidR="00FE7128" w:rsidRDefault="00E072F1">
            <w:pPr>
              <w:pStyle w:val="Brdtekst"/>
              <w:numPr>
                <w:ilvl w:val="0"/>
                <w:numId w:val="17"/>
              </w:numPr>
            </w:pPr>
            <w:r>
              <w:t>at den studerende på baggrund af praktisk og teoretisk viden lærer at formulere sig om og forholde sig kritisk o</w:t>
            </w:r>
            <w:r w:rsidR="00D20933">
              <w:t xml:space="preserve">g reflekterende til </w:t>
            </w:r>
            <w:r w:rsidR="008E4A97">
              <w:t>Boligerne Josiassens Vejs</w:t>
            </w:r>
            <w:r>
              <w:t xml:space="preserve"> samfundsmæssige opgave-varetagelse.</w:t>
            </w:r>
          </w:p>
          <w:p w:rsidR="00FE7128" w:rsidRDefault="00E072F1">
            <w:pPr>
              <w:pStyle w:val="Brdtekst"/>
              <w:numPr>
                <w:ilvl w:val="0"/>
                <w:numId w:val="17"/>
              </w:numPr>
            </w:pPr>
            <w:bookmarkStart w:id="0" w:name="__DdeLink__804_2763603502"/>
            <w:r>
              <w:t>at den studerende lærer at formulere sig om og forholde sig til mennesker med erhvervet hjerneskades aktuelle muligheder og rettigheder i samfundet.</w:t>
            </w:r>
            <w:bookmarkEnd w:id="0"/>
            <w:r>
              <w:t xml:space="preserve"> </w:t>
            </w:r>
          </w:p>
        </w:tc>
      </w:tr>
      <w:tr w:rsidR="00FE7128">
        <w:tc>
          <w:tcPr>
            <w:tcW w:w="3225"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rPr>
                <w:rFonts w:cs="Tahoma"/>
                <w:i/>
                <w:color w:val="000000"/>
              </w:rPr>
            </w:pPr>
            <w:r>
              <w:rPr>
                <w:rFonts w:cs="Tahoma"/>
                <w:i/>
                <w:color w:val="000000"/>
              </w:rPr>
              <w:lastRenderedPageBreak/>
              <w:t>professionsetik og pædagogiske værdier,</w:t>
            </w:r>
          </w:p>
        </w:tc>
        <w:tc>
          <w:tcPr>
            <w:tcW w:w="3402"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rPr>
                <w:rFonts w:cs="Tahoma"/>
                <w:i/>
                <w:color w:val="000000"/>
              </w:rPr>
            </w:pPr>
            <w:r>
              <w:rPr>
                <w:rFonts w:cs="Tahoma"/>
                <w:i/>
                <w:color w:val="000000"/>
              </w:rPr>
              <w:t>analysere og vurdere etik, magt og ligeværd i sin egen og andres tilgang til det enkelte menneske og til fællesskaber,</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0" w:type="dxa"/>
            </w:tcMar>
          </w:tcPr>
          <w:p w:rsidR="00FE7128" w:rsidRDefault="00E072F1">
            <w:pPr>
              <w:pStyle w:val="Brdtekst"/>
            </w:pPr>
            <w:r>
              <w:t>Vi skaber mulighed for:</w:t>
            </w:r>
          </w:p>
          <w:p w:rsidR="00FE7128" w:rsidRDefault="00E072F1">
            <w:pPr>
              <w:pStyle w:val="Brdtekst"/>
              <w:numPr>
                <w:ilvl w:val="0"/>
                <w:numId w:val="18"/>
              </w:numPr>
            </w:pPr>
            <w:r>
              <w:t>at den studerende løbende fremlægger sine observationer og undrende spørgsmål til personalets praksis.</w:t>
            </w:r>
          </w:p>
          <w:p w:rsidR="00FE7128" w:rsidRDefault="00E072F1">
            <w:pPr>
              <w:pStyle w:val="Brdtekst"/>
              <w:numPr>
                <w:ilvl w:val="0"/>
                <w:numId w:val="18"/>
              </w:numPr>
            </w:pPr>
            <w:r>
              <w:t>at den studerende kan deltage i etiske og værdimæssige drøftelser.</w:t>
            </w:r>
          </w:p>
          <w:p w:rsidR="00FE7128" w:rsidRDefault="00E072F1">
            <w:pPr>
              <w:pStyle w:val="Brdtekst"/>
              <w:numPr>
                <w:ilvl w:val="0"/>
                <w:numId w:val="18"/>
              </w:numPr>
            </w:pPr>
            <w:r>
              <w:t>at den studerende gennem tale og adfærd lærer at forstå sin magt i relationen til borgerne.</w:t>
            </w:r>
          </w:p>
        </w:tc>
      </w:tr>
      <w:tr w:rsidR="00FE7128">
        <w:tc>
          <w:tcPr>
            <w:tcW w:w="3225"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rPr>
                <w:rFonts w:cs="Tahoma"/>
                <w:i/>
                <w:color w:val="000000"/>
              </w:rPr>
            </w:pPr>
            <w:r>
              <w:rPr>
                <w:rFonts w:cs="Tahoma"/>
                <w:i/>
                <w:color w:val="000000"/>
              </w:rPr>
              <w:t>konflikt- og voldsforebyggelse, konfliktnedtrapning og udadreagerende adfærd,</w:t>
            </w:r>
          </w:p>
        </w:tc>
        <w:tc>
          <w:tcPr>
            <w:tcW w:w="3402"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rPr>
                <w:rFonts w:cs="Tahoma"/>
                <w:i/>
                <w:color w:val="000000"/>
              </w:rPr>
            </w:pPr>
            <w:r>
              <w:rPr>
                <w:rFonts w:cs="Tahoma"/>
                <w:i/>
                <w:color w:val="000000"/>
              </w:rPr>
              <w:t xml:space="preserve">vurdere konflikter, forebygge og håndtere konflikter samt </w:t>
            </w:r>
            <w:r>
              <w:rPr>
                <w:rFonts w:cs="Tahoma"/>
                <w:i/>
                <w:color w:val="000000"/>
              </w:rPr>
              <w:lastRenderedPageBreak/>
              <w:t>evaluere indgreb i konflikt- og voldsepisoder,</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0" w:type="dxa"/>
            </w:tcMar>
          </w:tcPr>
          <w:p w:rsidR="00FE7128" w:rsidRDefault="00E072F1">
            <w:pPr>
              <w:pStyle w:val="Brdtekst"/>
            </w:pPr>
            <w:r>
              <w:lastRenderedPageBreak/>
              <w:t>Vi skaber mulighed for:</w:t>
            </w:r>
          </w:p>
          <w:p w:rsidR="00FE7128" w:rsidRDefault="00E072F1">
            <w:pPr>
              <w:pStyle w:val="Brdtekst"/>
              <w:numPr>
                <w:ilvl w:val="0"/>
                <w:numId w:val="20"/>
              </w:numPr>
            </w:pPr>
            <w:r>
              <w:t>at den studerende lærer at forstå de bagvedliggende årsager til den adfærd vi ser hos den enkelte borger.</w:t>
            </w:r>
          </w:p>
          <w:p w:rsidR="00FE7128" w:rsidRDefault="00E072F1">
            <w:pPr>
              <w:pStyle w:val="Brdtekst"/>
              <w:numPr>
                <w:ilvl w:val="0"/>
                <w:numId w:val="20"/>
              </w:numPr>
            </w:pPr>
            <w:r>
              <w:lastRenderedPageBreak/>
              <w:t>at den studerende får viden om Low Arousal tilgang og andre nonverbale og verbale tilgange til at afværge konflikter.</w:t>
            </w:r>
          </w:p>
          <w:p w:rsidR="00FE7128" w:rsidRDefault="00E072F1">
            <w:pPr>
              <w:pStyle w:val="Brdtekst"/>
              <w:numPr>
                <w:ilvl w:val="0"/>
                <w:numId w:val="20"/>
              </w:numPr>
            </w:pPr>
            <w:r>
              <w:t>at den studerende får viden om magtanvendelser - lovlige såvel som ulovlige.</w:t>
            </w:r>
          </w:p>
          <w:p w:rsidR="00FE7128" w:rsidRDefault="00E072F1">
            <w:pPr>
              <w:pStyle w:val="Brdtekst"/>
              <w:numPr>
                <w:ilvl w:val="0"/>
                <w:numId w:val="20"/>
              </w:numPr>
            </w:pPr>
            <w:r>
              <w:t>at give den studerende indblik i og redskaber til, hvordan han eller hun øger tillid til egen håndtering af udfordrende adfærd, fremfor at fokusere på at ændre adfærden.</w:t>
            </w:r>
          </w:p>
        </w:tc>
      </w:tr>
      <w:tr w:rsidR="00FE7128">
        <w:tc>
          <w:tcPr>
            <w:tcW w:w="3225"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rPr>
                <w:rFonts w:cs="Tahoma"/>
                <w:i/>
                <w:color w:val="000000"/>
              </w:rPr>
            </w:pPr>
            <w:r>
              <w:rPr>
                <w:rFonts w:cs="Tahoma"/>
                <w:i/>
                <w:color w:val="000000"/>
              </w:rPr>
              <w:lastRenderedPageBreak/>
              <w:t>bevægelsesmæssige, musiske, æstetiske og kreative processers betydning i den socialpædagogiske praksis og</w:t>
            </w:r>
          </w:p>
        </w:tc>
        <w:tc>
          <w:tcPr>
            <w:tcW w:w="3402"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rPr>
                <w:rFonts w:cs="Tahoma"/>
                <w:i/>
                <w:color w:val="000000"/>
              </w:rPr>
            </w:pPr>
            <w:r>
              <w:rPr>
                <w:rFonts w:cs="Tahoma"/>
                <w:i/>
                <w:color w:val="000000"/>
              </w:rPr>
              <w:t>tilrettelægge, gennemføre og evaluere pædagogiske aktiviteter inden for udvalgte områder, herunder inddrage børn, unge og voksnes kreativitet og perspektiv og</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0" w:type="dxa"/>
            </w:tcMar>
          </w:tcPr>
          <w:p w:rsidR="00FE7128" w:rsidRDefault="00E072F1">
            <w:pPr>
              <w:pStyle w:val="Brdtekst"/>
            </w:pPr>
            <w:r>
              <w:t>Vi skaber mulighed for:</w:t>
            </w:r>
          </w:p>
          <w:p w:rsidR="00FE7128" w:rsidRDefault="00E072F1">
            <w:pPr>
              <w:pStyle w:val="Brdtekst"/>
              <w:numPr>
                <w:ilvl w:val="0"/>
                <w:numId w:val="19"/>
              </w:numPr>
            </w:pPr>
            <w:r>
              <w:t>at den studerende sammen med vejleder og øvrigt personale udvælger et fokusområde, hvor den studerende kan tilrettelægge, gennemføre, evaluere og dokumentere en pædagogisk aktivitet ind</w:t>
            </w:r>
            <w:r w:rsidR="00D20933">
              <w:t>enfor bevægelse</w:t>
            </w:r>
            <w:r w:rsidR="008E4A97">
              <w:t xml:space="preserve"> </w:t>
            </w:r>
            <w:r>
              <w:t>og kreativitet med en eller flere borgere.</w:t>
            </w:r>
          </w:p>
        </w:tc>
      </w:tr>
      <w:tr w:rsidR="00FE7128">
        <w:tc>
          <w:tcPr>
            <w:tcW w:w="3225"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rPr>
                <w:rFonts w:cs="Tahoma"/>
                <w:i/>
                <w:color w:val="000000"/>
              </w:rPr>
            </w:pPr>
            <w:r>
              <w:rPr>
                <w:rFonts w:cs="Tahoma"/>
                <w:i/>
                <w:color w:val="000000"/>
              </w:rPr>
              <w:t>hjælpemidler og professionsteknologier i et lærings- og udviklingsperspektiv.</w:t>
            </w:r>
          </w:p>
        </w:tc>
        <w:tc>
          <w:tcPr>
            <w:tcW w:w="3402"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rPr>
                <w:rFonts w:cs="Tahoma"/>
                <w:i/>
                <w:color w:val="000000"/>
              </w:rPr>
            </w:pPr>
            <w:r>
              <w:rPr>
                <w:rFonts w:cs="Tahoma"/>
                <w:i/>
                <w:color w:val="000000"/>
              </w:rPr>
              <w:t>vurdere og anvende hjælpemidler og professionsteknologier i samarbejde med mennesker med særlige behov med henblik på at understøtte udvikling og læring.</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0" w:type="dxa"/>
            </w:tcMar>
          </w:tcPr>
          <w:p w:rsidR="00FE7128" w:rsidRDefault="00E072F1">
            <w:pPr>
              <w:pStyle w:val="Brdtekst"/>
            </w:pPr>
            <w:r>
              <w:t>Vi skaber mulighed for:</w:t>
            </w:r>
          </w:p>
          <w:p w:rsidR="00FE7128" w:rsidRDefault="00E072F1">
            <w:pPr>
              <w:pStyle w:val="Brdtekst"/>
              <w:numPr>
                <w:ilvl w:val="0"/>
                <w:numId w:val="21"/>
              </w:numPr>
            </w:pPr>
            <w:r>
              <w:t>at den studerende kan få kendskab til de hjælpemidler og professionsteknolog</w:t>
            </w:r>
            <w:r w:rsidR="00577E8F">
              <w:t xml:space="preserve">ier, der anvendes på, </w:t>
            </w:r>
            <w:r w:rsidR="008E4A97">
              <w:t>Boligerne Josiassens Vej</w:t>
            </w:r>
            <w:r w:rsidR="00577E8F">
              <w:t>, i om</w:t>
            </w:r>
            <w:r>
              <w:t>fang de anvendes, på hvilke betingelser og evt. hvilke eksterne samarbejdspartnere der er.</w:t>
            </w:r>
          </w:p>
          <w:p w:rsidR="00FE7128" w:rsidRDefault="00E072F1" w:rsidP="00577E8F">
            <w:pPr>
              <w:pStyle w:val="Brdtekst"/>
              <w:numPr>
                <w:ilvl w:val="0"/>
                <w:numId w:val="21"/>
              </w:numPr>
            </w:pPr>
            <w:r>
              <w:t xml:space="preserve">at den studerende lærer at redegøre for hvilke faktorer i </w:t>
            </w:r>
            <w:r w:rsidR="00577E8F">
              <w:t>Josiassensvejs</w:t>
            </w:r>
            <w:r>
              <w:t xml:space="preserve"> interne og eksterne samarbejde, der har betydning for borgernes udvikling og læring.</w:t>
            </w:r>
          </w:p>
        </w:tc>
      </w:tr>
      <w:tr w:rsidR="00FE7128">
        <w:tc>
          <w:tcPr>
            <w:tcW w:w="3225" w:type="dxa"/>
            <w:tcBorders>
              <w:top w:val="single" w:sz="4" w:space="0" w:color="000000"/>
              <w:left w:val="single" w:sz="4" w:space="0" w:color="000000"/>
              <w:bottom w:val="single" w:sz="4" w:space="0" w:color="000000"/>
              <w:right w:val="single" w:sz="2" w:space="0" w:color="000000"/>
            </w:tcBorders>
            <w:shd w:val="clear" w:color="auto" w:fill="EEECE1" w:themeFill="background2"/>
          </w:tcPr>
          <w:p w:rsidR="00FE7128" w:rsidRDefault="00E072F1">
            <w:pPr>
              <w:rPr>
                <w:b/>
              </w:rPr>
            </w:pPr>
            <w:r>
              <w:rPr>
                <w:b/>
              </w:rPr>
              <w:t xml:space="preserve">Angivelse af relevant litteratur: </w:t>
            </w:r>
          </w:p>
        </w:tc>
        <w:tc>
          <w:tcPr>
            <w:tcW w:w="10350" w:type="dxa"/>
            <w:gridSpan w:val="2"/>
            <w:tcBorders>
              <w:top w:val="single" w:sz="4" w:space="0" w:color="000000"/>
              <w:left w:val="single" w:sz="2" w:space="0" w:color="000000"/>
              <w:bottom w:val="single" w:sz="4" w:space="0" w:color="000000"/>
              <w:right w:val="single" w:sz="4" w:space="0" w:color="000000"/>
            </w:tcBorders>
            <w:shd w:val="clear" w:color="auto" w:fill="FFFFFF" w:themeFill="background1"/>
          </w:tcPr>
          <w:p w:rsidR="00FE7128" w:rsidRDefault="00E072F1">
            <w:pPr>
              <w:pStyle w:val="Brdtekst"/>
              <w:numPr>
                <w:ilvl w:val="0"/>
                <w:numId w:val="9"/>
              </w:numPr>
            </w:pPr>
            <w:r>
              <w:t>Peter Thybo: Neuropædagogik - hjerne, liv og læring</w:t>
            </w:r>
          </w:p>
          <w:p w:rsidR="00FE7128" w:rsidRDefault="00E072F1">
            <w:pPr>
              <w:pStyle w:val="Brdtekst"/>
              <w:numPr>
                <w:ilvl w:val="0"/>
                <w:numId w:val="9"/>
              </w:numPr>
            </w:pPr>
            <w:r>
              <w:rPr>
                <w:i/>
                <w:iCs/>
              </w:rPr>
              <w:t xml:space="preserve">Håndbog i neuropædagogik: </w:t>
            </w:r>
            <w:r>
              <w:t xml:space="preserve">Håndbogen kan bl.a. læses og downloades på: </w:t>
            </w:r>
          </w:p>
          <w:p w:rsidR="00FE7128" w:rsidRDefault="00E072F1">
            <w:pPr>
              <w:pStyle w:val="Brdtekst"/>
            </w:pPr>
            <w:r>
              <w:lastRenderedPageBreak/>
              <w:t xml:space="preserve">          https://viden.sl.dk/media/7562/haandbog_i_neuropaedagogik.pdf</w:t>
            </w:r>
          </w:p>
          <w:p w:rsidR="00FE7128" w:rsidRDefault="00E072F1">
            <w:pPr>
              <w:pStyle w:val="Brdtekst"/>
              <w:numPr>
                <w:ilvl w:val="0"/>
                <w:numId w:val="10"/>
              </w:numPr>
            </w:pPr>
            <w:r>
              <w:t>Kjeld Fredens: Mennesket i hjernen - en grundbog i neuropædagogik</w:t>
            </w:r>
          </w:p>
          <w:p w:rsidR="00FE7128" w:rsidRDefault="00E072F1">
            <w:pPr>
              <w:pStyle w:val="Brdtekst"/>
              <w:numPr>
                <w:ilvl w:val="0"/>
                <w:numId w:val="10"/>
              </w:numPr>
            </w:pPr>
            <w:r>
              <w:t>M.fl.</w:t>
            </w:r>
          </w:p>
        </w:tc>
      </w:tr>
      <w:tr w:rsidR="00FE7128">
        <w:tc>
          <w:tcPr>
            <w:tcW w:w="3225" w:type="dxa"/>
            <w:tcBorders>
              <w:top w:val="single" w:sz="4" w:space="0" w:color="000000"/>
              <w:left w:val="single" w:sz="4" w:space="0" w:color="000000"/>
              <w:bottom w:val="single" w:sz="4" w:space="0" w:color="000000"/>
              <w:right w:val="single" w:sz="2" w:space="0" w:color="000000"/>
            </w:tcBorders>
            <w:shd w:val="clear" w:color="auto" w:fill="EEECE1" w:themeFill="background2"/>
          </w:tcPr>
          <w:p w:rsidR="00FE7128" w:rsidRDefault="00E072F1">
            <w:pPr>
              <w:rPr>
                <w:b/>
              </w:rPr>
            </w:pPr>
            <w:r>
              <w:rPr>
                <w:b/>
              </w:rPr>
              <w:lastRenderedPageBreak/>
              <w:t>Evaluering.</w:t>
            </w:r>
            <w:r>
              <w:t xml:space="preserve"> Her formuleres hvordan den studerendes læringsudbytte evalueres ved 2/3 af praktikperioden </w:t>
            </w:r>
          </w:p>
        </w:tc>
        <w:tc>
          <w:tcPr>
            <w:tcW w:w="10350" w:type="dxa"/>
            <w:gridSpan w:val="2"/>
            <w:tcBorders>
              <w:top w:val="single" w:sz="4" w:space="0" w:color="000000"/>
              <w:left w:val="single" w:sz="2" w:space="0" w:color="000000"/>
              <w:bottom w:val="single" w:sz="4" w:space="0" w:color="000000"/>
              <w:right w:val="single" w:sz="4" w:space="0" w:color="000000"/>
            </w:tcBorders>
            <w:shd w:val="clear" w:color="auto" w:fill="FFFFFF" w:themeFill="background1"/>
          </w:tcPr>
          <w:p w:rsidR="00FE7128" w:rsidRDefault="00E072F1">
            <w:pPr>
              <w:pStyle w:val="Brdtekst"/>
            </w:pPr>
            <w:r>
              <w:t>Der vil blive vurderet på, om den studerende kan anvende faglig og teoretisk viden i den daglige praksis.</w:t>
            </w:r>
          </w:p>
          <w:p w:rsidR="00FE7128" w:rsidRDefault="00E072F1">
            <w:pPr>
              <w:pStyle w:val="Brdtekst"/>
            </w:pPr>
            <w:r>
              <w:t>Hvorvidt den studerende kan reflektere over egne handlinger med baggrund i den studerendes    portfolio/logbog, som anvendes i det daglige og inddrages i vejledningstimerne.</w:t>
            </w:r>
          </w:p>
        </w:tc>
      </w:tr>
      <w:tr w:rsidR="00FE7128">
        <w:trPr>
          <w:trHeight w:val="560"/>
        </w:trPr>
        <w:tc>
          <w:tcPr>
            <w:tcW w:w="3225" w:type="dxa"/>
            <w:tcBorders>
              <w:top w:val="single" w:sz="2" w:space="0" w:color="000000"/>
              <w:left w:val="single" w:sz="4" w:space="0" w:color="000000"/>
              <w:bottom w:val="single" w:sz="4" w:space="0" w:color="000000"/>
              <w:right w:val="single" w:sz="4" w:space="0" w:color="000000"/>
            </w:tcBorders>
            <w:shd w:val="clear" w:color="auto" w:fill="EEECE1" w:themeFill="background2"/>
          </w:tcPr>
          <w:p w:rsidR="00FE7128" w:rsidRDefault="00E072F1">
            <w:pPr>
              <w:rPr>
                <w:rFonts w:cs="Tahoma"/>
                <w:b/>
              </w:rPr>
            </w:pPr>
            <w:r>
              <w:rPr>
                <w:rFonts w:cs="Tahoma"/>
                <w:b/>
              </w:rPr>
              <w:t>Organisering af vejledning:</w:t>
            </w:r>
          </w:p>
          <w:p w:rsidR="00FE7128" w:rsidRDefault="00E072F1">
            <w:pPr>
              <w:rPr>
                <w:rFonts w:cs="Tahoma"/>
              </w:rPr>
            </w:pPr>
            <w:r>
              <w:rPr>
                <w:rFonts w:cs="Tahoma"/>
              </w:rPr>
              <w:t>a) Hvordan tilrettelægges uddannelsesforløbet for den enkelte studerende?:</w:t>
            </w:r>
          </w:p>
          <w:p w:rsidR="00FE7128" w:rsidRDefault="00E072F1">
            <w:pPr>
              <w:rPr>
                <w:rFonts w:cs="Tahoma"/>
              </w:rPr>
            </w:pPr>
            <w:r>
              <w:rPr>
                <w:rFonts w:cs="Tahoma"/>
              </w:rPr>
              <w:t>b) Hvordan og hvornår afholdes vejledning?</w:t>
            </w:r>
          </w:p>
          <w:p w:rsidR="00FE7128" w:rsidRDefault="00E072F1">
            <w:pPr>
              <w:rPr>
                <w:rFonts w:cs="Tahoma"/>
              </w:rPr>
            </w:pPr>
            <w:r>
              <w:rPr>
                <w:rFonts w:cs="Tahoma"/>
              </w:rPr>
              <w:t>c) Hvordan inddrages den studerendes portfolio i vejledningsprocessen?</w:t>
            </w:r>
          </w:p>
        </w:tc>
        <w:tc>
          <w:tcPr>
            <w:tcW w:w="10350" w:type="dxa"/>
            <w:gridSpan w:val="2"/>
            <w:tcBorders>
              <w:top w:val="single" w:sz="2" w:space="0" w:color="000000"/>
              <w:left w:val="single" w:sz="4" w:space="0" w:color="000000"/>
              <w:bottom w:val="single" w:sz="4" w:space="0" w:color="000000"/>
              <w:right w:val="single" w:sz="4" w:space="0" w:color="000000"/>
            </w:tcBorders>
            <w:shd w:val="clear" w:color="auto" w:fill="auto"/>
          </w:tcPr>
          <w:p w:rsidR="00FE7128" w:rsidRDefault="00FE7128">
            <w:pPr>
              <w:pStyle w:val="Brdtekst"/>
            </w:pPr>
          </w:p>
          <w:p w:rsidR="00FE7128" w:rsidRDefault="00E072F1">
            <w:pPr>
              <w:pStyle w:val="Brdtekst"/>
            </w:pPr>
            <w:r>
              <w:t>a) Den s</w:t>
            </w:r>
            <w:r w:rsidR="00577E8F">
              <w:t>tuderende vil indgå i et 4 ugers introforløb</w:t>
            </w:r>
            <w:r>
              <w:t>. Herefter får den studerende en individuel arbejdsplan med deltagelse i fastlagte møder og evt. kurser.</w:t>
            </w:r>
          </w:p>
          <w:p w:rsidR="00FE7128" w:rsidRDefault="00E072F1">
            <w:pPr>
              <w:pStyle w:val="Brdtekst"/>
            </w:pPr>
            <w:r>
              <w:t>Det forventes, at den studerende laver dagsorden og mailer den til vejlederen min. 2 dage før vejledningen. Den studerende medbringer en eller flere situationer fra hverdagen med borgerne/kollegaerne til vejledningen, som der ønskes vejledning/sparring omkring. Den studerende deltager aktivt i vejledningen. Den studerende skriver ”referat” fra vejledningen og mailer det til vejlederen efterfølgende. Den studerende skal i samarbejde med vejlederen hele tiden have fokus på opfyldelse af kompetencemålet. Den studerende søger relevant vejledning og teoretisk viden i samarbejde med vejlederen for at nå kompetencemålet. Den studerende præsenterer løbende på personalemøder, hvad der arbejdes med.</w:t>
            </w:r>
          </w:p>
          <w:p w:rsidR="00FE7128" w:rsidRDefault="00FE7128">
            <w:pPr>
              <w:pStyle w:val="Brdtekst"/>
            </w:pPr>
          </w:p>
          <w:p w:rsidR="00FE7128" w:rsidRDefault="00E072F1">
            <w:r>
              <w:t>b) Der er i gennemsnit ca. 1 times vejledning ugentligt.</w:t>
            </w:r>
          </w:p>
          <w:p w:rsidR="00FE7128" w:rsidRDefault="00FE7128"/>
          <w:p w:rsidR="00FE7128" w:rsidRDefault="00E072F1">
            <w:r>
              <w:t>c) Portfolio/logbog er et fast punkt på vejledningstimerne og den delagtiggøres med vejlederen enten via Praktikportalen eller på mail.</w:t>
            </w:r>
          </w:p>
        </w:tc>
      </w:tr>
      <w:tr w:rsidR="00FE7128">
        <w:tc>
          <w:tcPr>
            <w:tcW w:w="3225"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rPr>
                <w:b/>
              </w:rPr>
            </w:pPr>
            <w:r>
              <w:rPr>
                <w:b/>
              </w:rPr>
              <w:lastRenderedPageBreak/>
              <w:t>Institutionen som praktiksted:</w:t>
            </w:r>
          </w:p>
          <w:p w:rsidR="00FE7128" w:rsidRDefault="00E072F1">
            <w:r>
              <w:t>Er der særlige forventninger til den studerendes forudsætninger?</w:t>
            </w:r>
          </w:p>
        </w:tc>
        <w:tc>
          <w:tcPr>
            <w:tcW w:w="10350" w:type="dxa"/>
            <w:gridSpan w:val="2"/>
            <w:tcBorders>
              <w:top w:val="single" w:sz="4" w:space="0" w:color="000000"/>
              <w:left w:val="single" w:sz="4" w:space="0" w:color="000000"/>
              <w:bottom w:val="single" w:sz="4" w:space="0" w:color="000000"/>
              <w:right w:val="single" w:sz="4" w:space="0" w:color="000000"/>
            </w:tcBorders>
            <w:shd w:val="clear" w:color="auto" w:fill="auto"/>
          </w:tcPr>
          <w:p w:rsidR="00FE7128" w:rsidRDefault="00E072F1">
            <w:pPr>
              <w:pStyle w:val="Brdtekst"/>
            </w:pPr>
            <w:r>
              <w:rPr>
                <w:u w:val="single"/>
              </w:rPr>
              <w:t>Faglige forventninger til den studerende:</w:t>
            </w:r>
          </w:p>
          <w:p w:rsidR="00FE7128" w:rsidRDefault="00E072F1">
            <w:pPr>
              <w:pStyle w:val="Brdtekst"/>
              <w:numPr>
                <w:ilvl w:val="0"/>
                <w:numId w:val="4"/>
              </w:numPr>
            </w:pPr>
            <w:r>
              <w:t>Bruge faglig og teoretisk viden</w:t>
            </w:r>
          </w:p>
          <w:p w:rsidR="00FE7128" w:rsidRDefault="00E072F1">
            <w:pPr>
              <w:pStyle w:val="Brdtekst"/>
              <w:numPr>
                <w:ilvl w:val="0"/>
                <w:numId w:val="4"/>
              </w:numPr>
            </w:pPr>
            <w:r>
              <w:t>Selvstændigt planlægge, udføre og vurdere et pædagogisk forløb i samarbejde med praktikvejleder eller andre kollegaer</w:t>
            </w:r>
          </w:p>
          <w:p w:rsidR="00FE7128" w:rsidRDefault="00E072F1">
            <w:pPr>
              <w:pStyle w:val="Brdtekst"/>
              <w:numPr>
                <w:ilvl w:val="0"/>
                <w:numId w:val="4"/>
              </w:numPr>
            </w:pPr>
            <w:r>
              <w:t>Være aktiv lyttende og forholde sig konstruktivt undrende og kritisk til den pædagogiske praksis</w:t>
            </w:r>
          </w:p>
          <w:p w:rsidR="00FE7128" w:rsidRDefault="00E072F1">
            <w:pPr>
              <w:pStyle w:val="Brdtekst"/>
              <w:numPr>
                <w:ilvl w:val="0"/>
                <w:numId w:val="4"/>
              </w:numPr>
            </w:pPr>
            <w:r>
              <w:t>Læse relevant litteratur og inddrage det læste i vejledningen, når aktuelt</w:t>
            </w:r>
          </w:p>
          <w:p w:rsidR="00FE7128" w:rsidRDefault="00E072F1">
            <w:pPr>
              <w:pStyle w:val="Brdtekst"/>
              <w:numPr>
                <w:ilvl w:val="0"/>
                <w:numId w:val="4"/>
              </w:numPr>
            </w:pPr>
            <w:r>
              <w:t>Indgå i samarbejdet med alle kollegaer og reflektere over egne og andres handlinger og reaktioner</w:t>
            </w:r>
          </w:p>
          <w:p w:rsidR="00FE7128" w:rsidRDefault="00E072F1">
            <w:pPr>
              <w:pStyle w:val="Brdtekst"/>
              <w:numPr>
                <w:ilvl w:val="0"/>
                <w:numId w:val="4"/>
              </w:numPr>
            </w:pPr>
            <w:r>
              <w:t>Være loyal over</w:t>
            </w:r>
            <w:r w:rsidR="001C1F54">
              <w:t xml:space="preserve"> </w:t>
            </w:r>
            <w:r>
              <w:t>for aftaler og retningslinjer som foreligger på den enkelte borger</w:t>
            </w:r>
          </w:p>
          <w:p w:rsidR="00FE7128" w:rsidRDefault="00E072F1">
            <w:pPr>
              <w:pStyle w:val="Brdtekst"/>
            </w:pPr>
            <w:r>
              <w:rPr>
                <w:u w:val="single"/>
              </w:rPr>
              <w:t>Personlige:</w:t>
            </w:r>
          </w:p>
          <w:p w:rsidR="00FE7128" w:rsidRDefault="00E072F1">
            <w:pPr>
              <w:pStyle w:val="Brdtekst"/>
              <w:numPr>
                <w:ilvl w:val="0"/>
                <w:numId w:val="5"/>
              </w:numPr>
            </w:pPr>
            <w:r>
              <w:t>Være bevidst om din rolle som studerende og dermed tage medansvar for udbyttet af praktikforløbet</w:t>
            </w:r>
          </w:p>
          <w:p w:rsidR="00FE7128" w:rsidRDefault="00E072F1">
            <w:pPr>
              <w:pStyle w:val="Brdtekst"/>
              <w:numPr>
                <w:ilvl w:val="0"/>
                <w:numId w:val="5"/>
              </w:numPr>
            </w:pPr>
            <w:r>
              <w:t>Være indstillet på at arbejde på skæve tider af døgnet samt weekender og helligdage</w:t>
            </w:r>
          </w:p>
          <w:p w:rsidR="00FE7128" w:rsidRDefault="00E072F1">
            <w:pPr>
              <w:pStyle w:val="Brdtekst"/>
              <w:numPr>
                <w:ilvl w:val="0"/>
                <w:numId w:val="5"/>
              </w:numPr>
            </w:pPr>
            <w:r>
              <w:t>Hilse på de pårørende, når de kommer på besøg og generelt er synlig og udviser respekt for både borgere, pårørende og kollegaer</w:t>
            </w:r>
          </w:p>
          <w:p w:rsidR="00FE7128" w:rsidRDefault="00E072F1">
            <w:pPr>
              <w:pStyle w:val="Brdtekst"/>
              <w:numPr>
                <w:ilvl w:val="0"/>
                <w:numId w:val="5"/>
              </w:numPr>
            </w:pPr>
            <w:r>
              <w:t>Turde være tydelig omkring hvem du er</w:t>
            </w:r>
            <w:r w:rsidR="001C1F54">
              <w:t>,</w:t>
            </w:r>
            <w:r>
              <w:t xml:space="preserve"> og hvad du står for og lade dette skinne igennem i dit arbejde. Passer på dig selv, sætter grænser og siger fra, hvis du føler behov for det.</w:t>
            </w:r>
          </w:p>
          <w:p w:rsidR="00FE7128" w:rsidRDefault="00E072F1">
            <w:pPr>
              <w:pStyle w:val="Brdtekst"/>
              <w:numPr>
                <w:ilvl w:val="0"/>
                <w:numId w:val="5"/>
              </w:numPr>
            </w:pPr>
            <w:r>
              <w:t>Være bevidst om, at du udover at være studerende OGSÅ er kollega og arbejder på lige fod med de faste medarbejder</w:t>
            </w:r>
          </w:p>
          <w:p w:rsidR="00FE7128" w:rsidRDefault="00E072F1">
            <w:pPr>
              <w:pStyle w:val="Brdtekst"/>
              <w:numPr>
                <w:ilvl w:val="0"/>
                <w:numId w:val="5"/>
              </w:numPr>
            </w:pPr>
            <w:r>
              <w:t>Være engageret, nærværende og aktiv i det daglige</w:t>
            </w:r>
          </w:p>
          <w:p w:rsidR="00FE7128" w:rsidRDefault="00E072F1">
            <w:pPr>
              <w:pStyle w:val="Brdtekst"/>
            </w:pPr>
            <w:r>
              <w:rPr>
                <w:u w:val="single"/>
              </w:rPr>
              <w:t>Ansvarlighed i samarbejdet:</w:t>
            </w:r>
          </w:p>
          <w:p w:rsidR="00FE7128" w:rsidRDefault="00E072F1">
            <w:pPr>
              <w:pStyle w:val="Brdtekst"/>
              <w:numPr>
                <w:ilvl w:val="0"/>
                <w:numId w:val="6"/>
              </w:numPr>
            </w:pPr>
            <w:r>
              <w:t>At du møder til tiden</w:t>
            </w:r>
          </w:p>
          <w:p w:rsidR="00FE7128" w:rsidRDefault="00E072F1">
            <w:pPr>
              <w:pStyle w:val="Brdtekst"/>
              <w:numPr>
                <w:ilvl w:val="0"/>
                <w:numId w:val="6"/>
              </w:numPr>
            </w:pPr>
            <w:r>
              <w:t>Overholder aftaler og udviser ansvarlighed for de arbejdsopgaver/projekter du påtager dig.</w:t>
            </w:r>
          </w:p>
          <w:p w:rsidR="00FE7128" w:rsidRDefault="00E072F1">
            <w:pPr>
              <w:pStyle w:val="Brdtekst"/>
              <w:numPr>
                <w:ilvl w:val="0"/>
                <w:numId w:val="6"/>
              </w:numPr>
            </w:pPr>
            <w:bookmarkStart w:id="1" w:name="__DdeLink__945_2515904987"/>
            <w:r>
              <w:lastRenderedPageBreak/>
              <w:t>Påtager dig opgaver (vilje og motivation dertil) og generelt tager del i husets praktiske opgaver: madlavning, opvask, rengøring, indkøb osv.</w:t>
            </w:r>
            <w:bookmarkEnd w:id="1"/>
          </w:p>
        </w:tc>
      </w:tr>
      <w:tr w:rsidR="00FE7128">
        <w:tc>
          <w:tcPr>
            <w:tcW w:w="3225"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rPr>
                <w:b/>
              </w:rPr>
            </w:pPr>
            <w:r>
              <w:rPr>
                <w:b/>
              </w:rPr>
              <w:lastRenderedPageBreak/>
              <w:t>Den studerendes arbejdsplan:</w:t>
            </w:r>
          </w:p>
          <w:p w:rsidR="00FE7128" w:rsidRDefault="00FE7128">
            <w:pPr>
              <w:rPr>
                <w:b/>
              </w:rPr>
            </w:pPr>
          </w:p>
        </w:tc>
        <w:tc>
          <w:tcPr>
            <w:tcW w:w="10350" w:type="dxa"/>
            <w:gridSpan w:val="2"/>
            <w:tcBorders>
              <w:top w:val="single" w:sz="4" w:space="0" w:color="000000"/>
              <w:left w:val="single" w:sz="4" w:space="0" w:color="000000"/>
              <w:bottom w:val="single" w:sz="4" w:space="0" w:color="000000"/>
              <w:right w:val="single" w:sz="4" w:space="0" w:color="000000"/>
            </w:tcBorders>
            <w:shd w:val="clear" w:color="auto" w:fill="auto"/>
          </w:tcPr>
          <w:p w:rsidR="00FE7128" w:rsidRDefault="00E072F1">
            <w:pPr>
              <w:pStyle w:val="Brdtekst"/>
            </w:pPr>
            <w:r>
              <w:t>Det forventes, at den studerende kan arbejde hver 3. weekend, dag, aften samt helligdage på lige fod med de øvrige ansatte. Arbejdstiden vil være mellem kl.7-15.15 og 15-23.15.</w:t>
            </w:r>
          </w:p>
          <w:p w:rsidR="00FE7128" w:rsidRDefault="00E072F1">
            <w:pPr>
              <w:pStyle w:val="Brdtekst"/>
            </w:pPr>
            <w:r>
              <w:t>Den studerende indgår i en 6 ugers rulleplan med 32,5 time/uge (2,5 time/uge opspares til studiedage).</w:t>
            </w:r>
          </w:p>
          <w:p w:rsidR="00FE7128" w:rsidRDefault="00E072F1">
            <w:r>
              <w:t>Den studerende skal kende sin arbejdstid 4 uger i forvejen jf. overenskomsten.</w:t>
            </w:r>
          </w:p>
        </w:tc>
      </w:tr>
      <w:tr w:rsidR="00FE7128">
        <w:tc>
          <w:tcPr>
            <w:tcW w:w="3225"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rPr>
                <w:b/>
              </w:rPr>
            </w:pPr>
            <w:r>
              <w:rPr>
                <w:b/>
              </w:rPr>
              <w:t>Organisering af kontakt til uddannelsesinstitution</w:t>
            </w:r>
          </w:p>
          <w:p w:rsidR="00FE7128" w:rsidRDefault="00E072F1">
            <w:r>
              <w:t>(herunder en kort beskrivelse af hvordan praktikstedet forholder sig, hvis der er bekymring / problemer i praktikforløbet)</w:t>
            </w:r>
          </w:p>
        </w:tc>
        <w:tc>
          <w:tcPr>
            <w:tcW w:w="10350" w:type="dxa"/>
            <w:gridSpan w:val="2"/>
            <w:tcBorders>
              <w:top w:val="single" w:sz="4" w:space="0" w:color="000000"/>
              <w:left w:val="single" w:sz="4" w:space="0" w:color="000000"/>
              <w:bottom w:val="single" w:sz="4" w:space="0" w:color="000000"/>
              <w:right w:val="single" w:sz="4" w:space="0" w:color="000000"/>
            </w:tcBorders>
            <w:shd w:val="clear" w:color="auto" w:fill="auto"/>
          </w:tcPr>
          <w:p w:rsidR="00FE7128" w:rsidRDefault="00E072F1">
            <w:pPr>
              <w:pStyle w:val="Brdtekst"/>
            </w:pPr>
            <w:r>
              <w:t>Opstår der problemer under praktikken, er det i første omgang, så vidt muligt, den studerende og vejlederen, der forsøger at løse disse.</w:t>
            </w:r>
          </w:p>
          <w:p w:rsidR="00FE7128" w:rsidRDefault="00E072F1">
            <w:pPr>
              <w:pStyle w:val="Brdtekst"/>
            </w:pPr>
            <w:r>
              <w:t>Er det ikke muligt for parterne at løse problemerne indd</w:t>
            </w:r>
            <w:r w:rsidR="00D31D99">
              <w:t>r</w:t>
            </w:r>
            <w:r>
              <w:t>ages afdelingslederen og evt. praktikunderviseren fra VIA.</w:t>
            </w:r>
          </w:p>
          <w:p w:rsidR="00FE7128" w:rsidRDefault="00FE7128"/>
        </w:tc>
      </w:tr>
    </w:tbl>
    <w:p w:rsidR="00FE7128" w:rsidRDefault="00E072F1">
      <w:r>
        <w:br w:type="page"/>
      </w:r>
    </w:p>
    <w:tbl>
      <w:tblPr>
        <w:tblW w:w="13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bottom w:w="113" w:type="dxa"/>
        </w:tblCellMar>
        <w:tblLook w:val="01E0" w:firstRow="1" w:lastRow="1" w:firstColumn="1" w:lastColumn="1" w:noHBand="0" w:noVBand="0"/>
      </w:tblPr>
      <w:tblGrid>
        <w:gridCol w:w="3085"/>
        <w:gridCol w:w="3402"/>
        <w:gridCol w:w="7088"/>
      </w:tblGrid>
      <w:tr w:rsidR="00FE7128">
        <w:tc>
          <w:tcPr>
            <w:tcW w:w="13575" w:type="dxa"/>
            <w:gridSpan w:val="3"/>
            <w:tcBorders>
              <w:top w:val="single" w:sz="4" w:space="0" w:color="000000"/>
              <w:left w:val="single" w:sz="4" w:space="0" w:color="000000"/>
              <w:bottom w:val="single" w:sz="4" w:space="0" w:color="000000"/>
              <w:right w:val="single" w:sz="4" w:space="0" w:color="000000"/>
            </w:tcBorders>
            <w:shd w:val="clear" w:color="auto" w:fill="92D050"/>
          </w:tcPr>
          <w:p w:rsidR="00FE7128" w:rsidRDefault="00E072F1">
            <w:pPr>
              <w:pageBreakBefore/>
              <w:jc w:val="center"/>
              <w:rPr>
                <w:b/>
                <w:sz w:val="28"/>
                <w:szCs w:val="28"/>
              </w:rPr>
            </w:pPr>
            <w:r>
              <w:rPr>
                <w:b/>
                <w:sz w:val="28"/>
                <w:szCs w:val="28"/>
              </w:rPr>
              <w:lastRenderedPageBreak/>
              <w:t>Uddannelsesplan 3. praktik - Social- og specialpædagogik</w:t>
            </w:r>
          </w:p>
        </w:tc>
      </w:tr>
      <w:tr w:rsidR="00FE7128">
        <w:tc>
          <w:tcPr>
            <w:tcW w:w="13575"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E7128" w:rsidRDefault="00E072F1">
            <w:pPr>
              <w:rPr>
                <w:rFonts w:cs="Tahoma"/>
                <w:b/>
                <w:i/>
                <w:color w:val="000000"/>
              </w:rPr>
            </w:pPr>
            <w:r>
              <w:rPr>
                <w:rFonts w:cs="Tahoma"/>
                <w:b/>
                <w:i/>
                <w:color w:val="000000"/>
              </w:rPr>
              <w:t>Område 4: Samarbejde og udvikling – 3. praktikperiode.</w:t>
            </w:r>
          </w:p>
          <w:p w:rsidR="00FE7128" w:rsidRDefault="00E072F1">
            <w:pPr>
              <w:rPr>
                <w:rFonts w:cs="Tahoma"/>
                <w:b/>
                <w:i/>
                <w:color w:val="000000"/>
              </w:rPr>
            </w:pPr>
            <w:r>
              <w:rPr>
                <w:rFonts w:cs="Tahoma"/>
                <w:b/>
                <w:i/>
                <w:color w:val="000000"/>
              </w:rPr>
              <w:t>Området retter sig mod samarbejdsrelationer i og udvikling af social- og specialpædagogisk praksis i samspil med målgrupperne.</w:t>
            </w:r>
          </w:p>
        </w:tc>
      </w:tr>
      <w:tr w:rsidR="00FE7128">
        <w:tc>
          <w:tcPr>
            <w:tcW w:w="13575"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E7128" w:rsidRDefault="00E072F1">
            <w:pPr>
              <w:rPr>
                <w:rFonts w:cs="Tahoma"/>
                <w:b/>
                <w:i/>
                <w:color w:val="000000"/>
              </w:rPr>
            </w:pPr>
            <w:r>
              <w:rPr>
                <w:rFonts w:cs="Tahoma"/>
                <w:b/>
                <w:i/>
                <w:color w:val="000000"/>
              </w:rPr>
              <w:t>Kompetencemål: Den studerende kan gennem udvikling af pædagogisk praksis understøtte de tre målgruppers lærings-, udviklings- og omsorgsbehov og perspektiver i samarbejde med relevante aktører.</w:t>
            </w:r>
          </w:p>
        </w:tc>
      </w:tr>
      <w:tr w:rsidR="00FE7128">
        <w:trPr>
          <w:trHeight w:val="1876"/>
        </w:trPr>
        <w:tc>
          <w:tcPr>
            <w:tcW w:w="3085"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113" w:type="dxa"/>
            </w:tcMar>
          </w:tcPr>
          <w:p w:rsidR="00FE7128" w:rsidRDefault="00E072F1">
            <w:pPr>
              <w:rPr>
                <w:i/>
              </w:rPr>
            </w:pPr>
            <w:r>
              <w:rPr>
                <w:rFonts w:cs="Tahoma"/>
                <w:b/>
                <w:bCs/>
                <w:i/>
                <w:color w:val="000000"/>
              </w:rPr>
              <w:t>Vidensmål:</w:t>
            </w:r>
            <w:r>
              <w:rPr>
                <w:rFonts w:cs="Tahoma"/>
                <w:i/>
                <w:color w:val="000000"/>
              </w:rPr>
              <w:t xml:space="preserve"> studerende har viden om</w:t>
            </w:r>
          </w:p>
        </w:tc>
        <w:tc>
          <w:tcPr>
            <w:tcW w:w="3402"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rPr>
                <w:i/>
              </w:rPr>
            </w:pPr>
            <w:r>
              <w:rPr>
                <w:rFonts w:cs="Tahoma"/>
                <w:b/>
                <w:bCs/>
                <w:i/>
                <w:color w:val="000000"/>
              </w:rPr>
              <w:t>Færdighedsmål:</w:t>
            </w:r>
            <w:r>
              <w:rPr>
                <w:rFonts w:cs="Tahoma"/>
                <w:i/>
                <w:color w:val="000000"/>
              </w:rPr>
              <w:t xml:space="preserve"> Den studerende kan</w:t>
            </w:r>
          </w:p>
        </w:tc>
        <w:tc>
          <w:tcPr>
            <w:tcW w:w="7088"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113" w:type="dxa"/>
            </w:tcMar>
          </w:tcPr>
          <w:p w:rsidR="00FE7128" w:rsidRDefault="00E072F1">
            <w:pPr>
              <w:rPr>
                <w:rFonts w:cs="Tahoma"/>
                <w:b/>
              </w:rPr>
            </w:pPr>
            <w:r>
              <w:rPr>
                <w:rFonts w:cs="Tahoma"/>
                <w:b/>
              </w:rPr>
              <w:t>Hvilke muligheder for læring kan etableres gennem den daglige pædagogiske praksis og praktikvejledningen?</w:t>
            </w:r>
          </w:p>
          <w:p w:rsidR="00FE7128" w:rsidRDefault="00E072F1">
            <w:pPr>
              <w:rPr>
                <w:rFonts w:cs="Tahoma"/>
                <w:b/>
                <w:bCs/>
                <w:i/>
                <w:color w:val="000000"/>
              </w:rPr>
            </w:pPr>
            <w:r>
              <w:rPr>
                <w:rFonts w:cs="Tahoma"/>
              </w:rPr>
              <w:t>(fx Hvordan arbejder praktikstedet med dette? hvilke læringsmuligheder tilbyder praktikstedet den studerene? Og hvordan understøtter praktikstedet den studerendes læring indenfor dette?)</w:t>
            </w:r>
          </w:p>
        </w:tc>
      </w:tr>
      <w:tr w:rsidR="00FE7128">
        <w:trPr>
          <w:trHeight w:val="220"/>
        </w:trPr>
        <w:tc>
          <w:tcPr>
            <w:tcW w:w="3085"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113" w:type="dxa"/>
            </w:tcMar>
          </w:tcPr>
          <w:p w:rsidR="00FE7128" w:rsidRDefault="00E072F1">
            <w:pPr>
              <w:rPr>
                <w:rFonts w:cs="Tahoma"/>
                <w:i/>
                <w:color w:val="000000"/>
              </w:rPr>
            </w:pPr>
            <w:r>
              <w:rPr>
                <w:rFonts w:cs="Tahoma"/>
                <w:i/>
                <w:color w:val="000000"/>
              </w:rPr>
              <w:t>Den institutionelle, organisatorske og ledelsesmæssige rammer for social- og specialpædagogiske indsatser</w:t>
            </w:r>
          </w:p>
        </w:tc>
        <w:tc>
          <w:tcPr>
            <w:tcW w:w="3402"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rPr>
                <w:rFonts w:cs="Tahoma"/>
                <w:i/>
                <w:color w:val="000000"/>
              </w:rPr>
            </w:pPr>
            <w:r>
              <w:rPr>
                <w:rFonts w:cs="Tahoma"/>
                <w:i/>
                <w:color w:val="000000"/>
              </w:rPr>
              <w:t>agere professionelt inden for de givne institutionelle, organisatoriske og ledelsesmæssige rammer,</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13" w:type="dxa"/>
            </w:tcMar>
          </w:tcPr>
          <w:p w:rsidR="00FE7128" w:rsidRDefault="00E072F1">
            <w:pPr>
              <w:pStyle w:val="Brdtekst"/>
            </w:pPr>
            <w:r>
              <w:t>Vi skaber mulighed for:</w:t>
            </w:r>
          </w:p>
          <w:p w:rsidR="00FE7128" w:rsidRDefault="00E072F1">
            <w:pPr>
              <w:pStyle w:val="Brdtekst"/>
              <w:numPr>
                <w:ilvl w:val="0"/>
                <w:numId w:val="22"/>
              </w:numPr>
            </w:pPr>
            <w:r>
              <w:t xml:space="preserve">at den studerende lærer at forstå og forholde sig til de samfundsmæssige, kulturelle, organisatoriske og institutionelle vilkår, der har betydning for </w:t>
            </w:r>
            <w:r w:rsidR="001C1F54">
              <w:t>Boligerne Josiassens Vejs</w:t>
            </w:r>
            <w:r>
              <w:t xml:space="preserve"> borgere og personale i dagligdagen.</w:t>
            </w:r>
          </w:p>
          <w:p w:rsidR="00FE7128" w:rsidRDefault="00E072F1">
            <w:pPr>
              <w:pStyle w:val="Brdtekst"/>
              <w:numPr>
                <w:ilvl w:val="0"/>
                <w:numId w:val="22"/>
              </w:numPr>
            </w:pPr>
            <w:r>
              <w:t>at den studerende lærer at opnå borgernes tillid og får viden om borgernes kompensationsbehov for derefter at kunne indgå i relation med den enkelte borger.</w:t>
            </w:r>
          </w:p>
          <w:p w:rsidR="00FE7128" w:rsidRDefault="00E072F1">
            <w:pPr>
              <w:pStyle w:val="Brdtekst"/>
              <w:numPr>
                <w:ilvl w:val="0"/>
                <w:numId w:val="22"/>
              </w:numPr>
            </w:pPr>
            <w:r>
              <w:t>at den studerende via tale og adfærd lærer at kommunikere hensigtsmæssigt med den enkelte borger såvel som borgerne i gruppesammenhænge.</w:t>
            </w:r>
          </w:p>
          <w:p w:rsidR="00FE7128" w:rsidRDefault="00E072F1">
            <w:pPr>
              <w:pStyle w:val="Brdtekst"/>
              <w:numPr>
                <w:ilvl w:val="0"/>
                <w:numId w:val="22"/>
              </w:numPr>
            </w:pPr>
            <w:r>
              <w:lastRenderedPageBreak/>
              <w:t>at den studerende lærer at forstå egen andel i relationen med borgerne og herigennem udvikler egen relationskompetence.</w:t>
            </w:r>
          </w:p>
          <w:p w:rsidR="00FE7128" w:rsidRDefault="00E072F1">
            <w:pPr>
              <w:pStyle w:val="Brdtekst"/>
              <w:numPr>
                <w:ilvl w:val="0"/>
                <w:numId w:val="22"/>
              </w:numPr>
            </w:pPr>
            <w:r>
              <w:t>at den studerende lærer at have øje for samspillet borgerne imellem og kan støtte borgerne i deres indbyrdes relationer.</w:t>
            </w:r>
          </w:p>
          <w:p w:rsidR="00FE7128" w:rsidRDefault="00E072F1">
            <w:pPr>
              <w:pStyle w:val="Brdtekst"/>
              <w:numPr>
                <w:ilvl w:val="0"/>
                <w:numId w:val="22"/>
              </w:numPr>
            </w:pPr>
            <w:r>
              <w:t>at den studerende l</w:t>
            </w:r>
            <w:r w:rsidR="00D31D99">
              <w:t xml:space="preserve">ærer at indgå i alle </w:t>
            </w:r>
            <w:r w:rsidR="001C1F54">
              <w:t>Boligerne Josiassens Vejs</w:t>
            </w:r>
            <w:r>
              <w:t xml:space="preserve"> dagsrutiner.</w:t>
            </w:r>
          </w:p>
          <w:p w:rsidR="00FE7128" w:rsidRDefault="00E072F1">
            <w:pPr>
              <w:pStyle w:val="Brdtekst"/>
              <w:numPr>
                <w:ilvl w:val="0"/>
                <w:numId w:val="22"/>
              </w:numPr>
            </w:pPr>
            <w:r>
              <w:t xml:space="preserve">at den studerende på baggrund af praktisk og teoretisk viden lærer at formulere sig om og forholde sig kritisk og reflekterende til </w:t>
            </w:r>
            <w:r w:rsidR="001C1F54">
              <w:t>Boligerne Josiassens Vejs</w:t>
            </w:r>
            <w:r>
              <w:t xml:space="preserve"> samfundsmæssige opgave-varetagelse.</w:t>
            </w:r>
          </w:p>
          <w:p w:rsidR="00FE7128" w:rsidRDefault="00E072F1">
            <w:pPr>
              <w:pStyle w:val="Brdtekst"/>
              <w:numPr>
                <w:ilvl w:val="0"/>
                <w:numId w:val="22"/>
              </w:numPr>
            </w:pPr>
            <w:r>
              <w:t>at den studerende lærer at formulere sig om og forholde sig til mennesker med erhvervet hjerneskades aktuelle muligheder og rettigheder i samfundet.</w:t>
            </w:r>
          </w:p>
        </w:tc>
      </w:tr>
      <w:tr w:rsidR="00FE7128">
        <w:tc>
          <w:tcPr>
            <w:tcW w:w="3085"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113" w:type="dxa"/>
            </w:tcMar>
          </w:tcPr>
          <w:p w:rsidR="00FE7128" w:rsidRDefault="00E072F1">
            <w:pPr>
              <w:rPr>
                <w:rFonts w:cs="Tahoma"/>
                <w:i/>
                <w:color w:val="000000"/>
              </w:rPr>
            </w:pPr>
            <w:r>
              <w:rPr>
                <w:rFonts w:cs="Tahoma"/>
                <w:i/>
                <w:color w:val="000000"/>
              </w:rPr>
              <w:lastRenderedPageBreak/>
              <w:t>forskellige social- og specialpædagogiske tilgange og metoder,</w:t>
            </w:r>
          </w:p>
        </w:tc>
        <w:tc>
          <w:tcPr>
            <w:tcW w:w="3402"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rPr>
                <w:rFonts w:cs="Tahoma"/>
                <w:i/>
                <w:color w:val="000000"/>
              </w:rPr>
            </w:pPr>
            <w:r>
              <w:rPr>
                <w:rFonts w:cs="Tahoma"/>
                <w:i/>
                <w:color w:val="000000"/>
              </w:rPr>
              <w:t>foretage en faglig vurdering af de metoder, som anvendes på praktikstedet,</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113" w:type="dxa"/>
            </w:tcMar>
          </w:tcPr>
          <w:p w:rsidR="00FE7128" w:rsidRDefault="00D31D99">
            <w:pPr>
              <w:pStyle w:val="Brdtekst"/>
              <w:numPr>
                <w:ilvl w:val="0"/>
                <w:numId w:val="23"/>
              </w:numPr>
            </w:pPr>
            <w:r>
              <w:t xml:space="preserve">På </w:t>
            </w:r>
            <w:r w:rsidR="001C1F54">
              <w:t>Boligerne Josiassens V</w:t>
            </w:r>
            <w:r w:rsidR="001C1F54">
              <w:t xml:space="preserve">ej </w:t>
            </w:r>
            <w:r w:rsidR="00E072F1">
              <w:t xml:space="preserve">er </w:t>
            </w:r>
            <w:r w:rsidR="001C1F54">
              <w:t xml:space="preserve">der </w:t>
            </w:r>
            <w:r w:rsidR="00E072F1">
              <w:t>en stor specialviden omkring arbejdet med udvikling ift. borgere med hjerneskade.</w:t>
            </w:r>
          </w:p>
          <w:p w:rsidR="00FE7128" w:rsidRDefault="00E072F1">
            <w:pPr>
              <w:pStyle w:val="Brdtekst"/>
              <w:numPr>
                <w:ilvl w:val="0"/>
                <w:numId w:val="23"/>
              </w:numPr>
            </w:pPr>
            <w:r>
              <w:t>Der er tid og rum til refleksion og sparring ift. udfordringer/problemløsning.</w:t>
            </w:r>
          </w:p>
          <w:p w:rsidR="00FE7128" w:rsidRDefault="00E072F1">
            <w:pPr>
              <w:pStyle w:val="Brdtekst"/>
              <w:numPr>
                <w:ilvl w:val="0"/>
                <w:numId w:val="23"/>
              </w:numPr>
            </w:pPr>
            <w:r>
              <w:t>Der tages udgangspunkt i den enkelte borgers ønsker og behov. Der tages udgangspunkt i neuropædagogiske og -psykologiske udredninger som fx forudsætningsanalyser og risikoprofiler til at tilrettelægge tilbuddet til den enkelte borger.</w:t>
            </w:r>
          </w:p>
        </w:tc>
      </w:tr>
      <w:tr w:rsidR="00FE7128">
        <w:tc>
          <w:tcPr>
            <w:tcW w:w="3085"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113" w:type="dxa"/>
            </w:tcMar>
          </w:tcPr>
          <w:p w:rsidR="00FE7128" w:rsidRDefault="00E072F1">
            <w:pPr>
              <w:rPr>
                <w:rFonts w:cs="Tahoma"/>
                <w:i/>
                <w:color w:val="000000"/>
              </w:rPr>
            </w:pPr>
            <w:r>
              <w:rPr>
                <w:rFonts w:cs="Tahoma"/>
                <w:i/>
                <w:color w:val="000000"/>
              </w:rPr>
              <w:t>tilgrænsende fagligheder og rammerne for tværprofessionelt samarbejde,</w:t>
            </w:r>
          </w:p>
        </w:tc>
        <w:tc>
          <w:tcPr>
            <w:tcW w:w="3402"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rPr>
                <w:rFonts w:cs="Tahoma"/>
                <w:i/>
                <w:color w:val="000000"/>
              </w:rPr>
            </w:pPr>
            <w:r>
              <w:rPr>
                <w:rFonts w:cs="Tahoma"/>
                <w:i/>
                <w:color w:val="000000"/>
              </w:rPr>
              <w:t>indgå i tværprofessionelt samarbejde om løsningen af konkrete opgaver og/eller problemstillinger,</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113" w:type="dxa"/>
            </w:tcMar>
          </w:tcPr>
          <w:p w:rsidR="00FE7128" w:rsidRDefault="00E072F1">
            <w:pPr>
              <w:pStyle w:val="Brdtekst"/>
            </w:pPr>
            <w:r>
              <w:t>Vi skaber mulighed for:</w:t>
            </w:r>
          </w:p>
          <w:p w:rsidR="00FE7128" w:rsidRDefault="00E072F1">
            <w:pPr>
              <w:pStyle w:val="Brdtekst"/>
              <w:numPr>
                <w:ilvl w:val="0"/>
                <w:numId w:val="24"/>
              </w:numPr>
            </w:pPr>
            <w:r>
              <w:t>at den studerende lærer at forstå og forholde sig til samt indgå i det tværprofessionelle samarbejde med ergoterapeu</w:t>
            </w:r>
            <w:r>
              <w:lastRenderedPageBreak/>
              <w:t>ter, fysioterapeuter - interne og eksterne, ps</w:t>
            </w:r>
            <w:r w:rsidR="00D31D99">
              <w:t>ykologer,</w:t>
            </w:r>
            <w:r>
              <w:t xml:space="preserve"> supervisor, læger/hospitaler/speciallæger, bandagister og sagsbehandlere.</w:t>
            </w:r>
          </w:p>
          <w:p w:rsidR="00FE7128" w:rsidRDefault="00E072F1">
            <w:pPr>
              <w:pStyle w:val="Brdtekst"/>
              <w:numPr>
                <w:ilvl w:val="0"/>
                <w:numId w:val="24"/>
              </w:numPr>
            </w:pPr>
            <w:r>
              <w:t>at den studerende får en forståelse for hvilken betydning det tværprofessionelle samarbejde har for borgernes livskvalitet.</w:t>
            </w:r>
          </w:p>
          <w:p w:rsidR="00FE7128" w:rsidRDefault="00E072F1">
            <w:pPr>
              <w:pStyle w:val="Brdtekst"/>
              <w:numPr>
                <w:ilvl w:val="0"/>
                <w:numId w:val="24"/>
              </w:numPr>
            </w:pPr>
            <w:r>
              <w:t>at den studerende lærer at forholde sig bevidst til grænser og sammenfald med øvrige faggruppers ekspertise.</w:t>
            </w:r>
          </w:p>
        </w:tc>
      </w:tr>
      <w:tr w:rsidR="00FE7128">
        <w:tc>
          <w:tcPr>
            <w:tcW w:w="3085"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113" w:type="dxa"/>
            </w:tcMar>
          </w:tcPr>
          <w:p w:rsidR="00FE7128" w:rsidRDefault="00E072F1">
            <w:pPr>
              <w:rPr>
                <w:rFonts w:cs="Tahoma"/>
                <w:i/>
                <w:color w:val="000000"/>
              </w:rPr>
            </w:pPr>
            <w:r>
              <w:rPr>
                <w:rFonts w:cs="Tahoma"/>
                <w:i/>
                <w:color w:val="000000"/>
              </w:rPr>
              <w:lastRenderedPageBreak/>
              <w:t>opgave- og ansvarsfordeling mellem målgrupperne, professionelle, frivillige og pårørende,</w:t>
            </w:r>
          </w:p>
        </w:tc>
        <w:tc>
          <w:tcPr>
            <w:tcW w:w="3402"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rPr>
                <w:rFonts w:cs="Tahoma"/>
                <w:i/>
                <w:color w:val="000000"/>
              </w:rPr>
            </w:pPr>
            <w:r>
              <w:rPr>
                <w:rFonts w:cs="Tahoma"/>
                <w:i/>
                <w:color w:val="000000"/>
              </w:rPr>
              <w:t>redegøre for egen faglighed, opgaver og ansvar i et mangefacetteret samarbejde,</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113" w:type="dxa"/>
            </w:tcMar>
          </w:tcPr>
          <w:p w:rsidR="00FE7128" w:rsidRDefault="00E072F1">
            <w:pPr>
              <w:pStyle w:val="Brdtekst"/>
            </w:pPr>
            <w:r>
              <w:t>Vi skaber mulighed for:</w:t>
            </w:r>
          </w:p>
          <w:p w:rsidR="00FE7128" w:rsidRDefault="00E072F1">
            <w:pPr>
              <w:pStyle w:val="Brdtekst"/>
              <w:numPr>
                <w:ilvl w:val="0"/>
                <w:numId w:val="25"/>
              </w:numPr>
            </w:pPr>
            <w:r>
              <w:t>at den studerende i tale og adfærd lærer at udvise pædagogisk fagidentitet egen i samarbejde med sundhedsfaglig personale, beskæftigelsestilbud, andre eksterne samarbejdspartnere (se boksen ovenfor) samt pårørende.</w:t>
            </w:r>
          </w:p>
        </w:tc>
      </w:tr>
      <w:tr w:rsidR="00FE7128">
        <w:tc>
          <w:tcPr>
            <w:tcW w:w="3085"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113" w:type="dxa"/>
            </w:tcMar>
          </w:tcPr>
          <w:p w:rsidR="00FE7128" w:rsidRDefault="00E072F1">
            <w:pPr>
              <w:rPr>
                <w:rFonts w:cs="Tahoma"/>
                <w:i/>
                <w:color w:val="000000"/>
              </w:rPr>
            </w:pPr>
            <w:r>
              <w:rPr>
                <w:rFonts w:cs="Tahoma"/>
                <w:i/>
                <w:color w:val="000000"/>
              </w:rPr>
              <w:t>forandringsprocesser og innovation,</w:t>
            </w:r>
          </w:p>
        </w:tc>
        <w:tc>
          <w:tcPr>
            <w:tcW w:w="3402"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rPr>
                <w:rFonts w:cs="Tahoma"/>
                <w:i/>
                <w:color w:val="000000"/>
              </w:rPr>
            </w:pPr>
            <w:r>
              <w:rPr>
                <w:rFonts w:cs="Tahoma"/>
                <w:i/>
                <w:color w:val="000000"/>
              </w:rPr>
              <w:t>deltage i udviklingen af den pædagogiske praksis gennem innovative og eksperimenterende tiltag,</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113" w:type="dxa"/>
            </w:tcMar>
          </w:tcPr>
          <w:p w:rsidR="00FE7128" w:rsidRDefault="00E072F1">
            <w:pPr>
              <w:pStyle w:val="Brdtekst"/>
            </w:pPr>
            <w:r>
              <w:t>Vi skaber mulighed for:</w:t>
            </w:r>
          </w:p>
          <w:p w:rsidR="00FE7128" w:rsidRDefault="00E072F1">
            <w:pPr>
              <w:pStyle w:val="Brdtekst"/>
              <w:numPr>
                <w:ilvl w:val="0"/>
                <w:numId w:val="26"/>
              </w:numPr>
            </w:pPr>
            <w:r>
              <w:t>at den studerende får kendskab til aktuelle innovative tiltag og mulighed for deltagelse/iagttagelse i det omfang det er muligt.</w:t>
            </w:r>
          </w:p>
        </w:tc>
      </w:tr>
      <w:tr w:rsidR="00FE7128">
        <w:tc>
          <w:tcPr>
            <w:tcW w:w="3085"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113" w:type="dxa"/>
            </w:tcMar>
          </w:tcPr>
          <w:p w:rsidR="00FE7128" w:rsidRDefault="00E072F1">
            <w:pPr>
              <w:rPr>
                <w:rFonts w:cs="Tahoma"/>
                <w:i/>
                <w:color w:val="000000"/>
              </w:rPr>
            </w:pPr>
            <w:r>
              <w:rPr>
                <w:rFonts w:cs="Tahoma"/>
                <w:i/>
                <w:color w:val="000000"/>
              </w:rPr>
              <w:t>didaktiske og pædagogiske metoder til udvikling af pædagogisk praksis, herunder dokumentation og evaluering, og</w:t>
            </w:r>
          </w:p>
        </w:tc>
        <w:tc>
          <w:tcPr>
            <w:tcW w:w="3402"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rPr>
                <w:rFonts w:cs="Tahoma"/>
                <w:i/>
                <w:color w:val="000000"/>
              </w:rPr>
            </w:pPr>
            <w:r>
              <w:rPr>
                <w:rFonts w:cs="Tahoma"/>
                <w:i/>
                <w:color w:val="000000"/>
              </w:rPr>
              <w:t>sætte mål, anvende dokumentations- og evalueringsmetoder og udvikle viden gennem deltagelse, systematisk erfaringsopsamling og refleksion over pædagogisk praksis og</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113" w:type="dxa"/>
            </w:tcMar>
          </w:tcPr>
          <w:p w:rsidR="00FE7128" w:rsidRDefault="00E072F1">
            <w:pPr>
              <w:pStyle w:val="Brdtekst"/>
            </w:pPr>
            <w:r>
              <w:t>Vi skaber mulighed for:</w:t>
            </w:r>
          </w:p>
          <w:p w:rsidR="00FE7128" w:rsidRDefault="00E072F1">
            <w:pPr>
              <w:pStyle w:val="Brdtekst"/>
              <w:numPr>
                <w:ilvl w:val="0"/>
                <w:numId w:val="27"/>
              </w:numPr>
            </w:pPr>
            <w:r>
              <w:t>at den studerende arbejder med mål og delmål med udgangspunkt i Kommunernes § 141 handleplaner herunder målsatte pædagogiske og sundhedsfaglige aktiviteter.</w:t>
            </w:r>
          </w:p>
          <w:p w:rsidR="00FE7128" w:rsidRDefault="00E072F1">
            <w:pPr>
              <w:pStyle w:val="Brdtekst"/>
              <w:numPr>
                <w:ilvl w:val="0"/>
                <w:numId w:val="27"/>
              </w:numPr>
            </w:pPr>
            <w:r>
              <w:t xml:space="preserve">at den studerende dagligt og </w:t>
            </w:r>
            <w:r w:rsidR="008D4055">
              <w:t>systematisk registrerer i Sensum</w:t>
            </w:r>
            <w:r>
              <w:t xml:space="preserve"> (dokumentations system).</w:t>
            </w:r>
          </w:p>
          <w:p w:rsidR="00FE7128" w:rsidRDefault="00E072F1">
            <w:pPr>
              <w:pStyle w:val="Brdtekst"/>
              <w:numPr>
                <w:ilvl w:val="0"/>
                <w:numId w:val="27"/>
              </w:numPr>
            </w:pPr>
            <w:r>
              <w:lastRenderedPageBreak/>
              <w:t xml:space="preserve">at den studerende kan være deltagende i opsamling og evaluering af div. registreringer. </w:t>
            </w:r>
          </w:p>
          <w:p w:rsidR="00FE7128" w:rsidRDefault="00E072F1">
            <w:pPr>
              <w:pStyle w:val="Brdtekst"/>
              <w:numPr>
                <w:ilvl w:val="0"/>
                <w:numId w:val="27"/>
              </w:numPr>
            </w:pPr>
            <w:r>
              <w:t>at den studerende løbende fremlægger egne erfaringer og forholder sig undrende til egen og andres praksis.</w:t>
            </w:r>
          </w:p>
        </w:tc>
      </w:tr>
      <w:tr w:rsidR="00FE7128">
        <w:tc>
          <w:tcPr>
            <w:tcW w:w="3085"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113" w:type="dxa"/>
            </w:tcMar>
          </w:tcPr>
          <w:p w:rsidR="00FE7128" w:rsidRDefault="00E072F1">
            <w:pPr>
              <w:rPr>
                <w:b/>
                <w:i/>
                <w:color w:val="A6A6A6" w:themeColor="background1" w:themeShade="A6"/>
              </w:rPr>
            </w:pPr>
            <w:r>
              <w:rPr>
                <w:rFonts w:cs="Tahoma"/>
                <w:i/>
                <w:color w:val="A6A6A6" w:themeColor="background1" w:themeShade="A6"/>
              </w:rPr>
              <w:lastRenderedPageBreak/>
              <w:t>førstehjælp.</w:t>
            </w:r>
          </w:p>
        </w:tc>
        <w:tc>
          <w:tcPr>
            <w:tcW w:w="3402"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rPr>
                <w:i/>
                <w:color w:val="A6A6A6" w:themeColor="background1" w:themeShade="A6"/>
              </w:rPr>
            </w:pPr>
            <w:r>
              <w:rPr>
                <w:rFonts w:cs="Tahoma"/>
                <w:i/>
                <w:color w:val="A6A6A6" w:themeColor="background1" w:themeShade="A6"/>
              </w:rPr>
              <w:t>udføre grundlæggende førstehjælp.</w:t>
            </w:r>
          </w:p>
        </w:tc>
        <w:tc>
          <w:tcPr>
            <w:tcW w:w="7088"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113" w:type="dxa"/>
            </w:tcMar>
          </w:tcPr>
          <w:p w:rsidR="00FE7128" w:rsidRDefault="00FE7128">
            <w:pPr>
              <w:spacing w:beforeAutospacing="1" w:afterAutospacing="1"/>
              <w:rPr>
                <w:rFonts w:cs="Tahoma"/>
                <w:i/>
                <w:color w:val="000000"/>
              </w:rPr>
            </w:pPr>
          </w:p>
        </w:tc>
      </w:tr>
      <w:tr w:rsidR="00FE7128">
        <w:tc>
          <w:tcPr>
            <w:tcW w:w="3085" w:type="dxa"/>
            <w:tcBorders>
              <w:top w:val="single" w:sz="4" w:space="0" w:color="000000"/>
              <w:left w:val="single" w:sz="4" w:space="0" w:color="000000"/>
              <w:bottom w:val="single" w:sz="4" w:space="0" w:color="000000"/>
              <w:right w:val="single" w:sz="2" w:space="0" w:color="000000"/>
            </w:tcBorders>
            <w:shd w:val="clear" w:color="auto" w:fill="EEECE1" w:themeFill="background2"/>
          </w:tcPr>
          <w:p w:rsidR="00FE7128" w:rsidRDefault="00E072F1">
            <w:pPr>
              <w:rPr>
                <w:b/>
              </w:rPr>
            </w:pPr>
            <w:r>
              <w:rPr>
                <w:b/>
              </w:rPr>
              <w:t xml:space="preserve">Angivelse af relevant litteratur: </w:t>
            </w:r>
          </w:p>
        </w:tc>
        <w:tc>
          <w:tcPr>
            <w:tcW w:w="10490" w:type="dxa"/>
            <w:gridSpan w:val="2"/>
            <w:tcBorders>
              <w:top w:val="single" w:sz="4" w:space="0" w:color="000000"/>
              <w:left w:val="single" w:sz="2" w:space="0" w:color="000000"/>
              <w:bottom w:val="single" w:sz="4" w:space="0" w:color="000000"/>
              <w:right w:val="single" w:sz="4" w:space="0" w:color="000000"/>
            </w:tcBorders>
            <w:shd w:val="clear" w:color="auto" w:fill="FFFFFF" w:themeFill="background1"/>
            <w:tcMar>
              <w:top w:w="113" w:type="dxa"/>
            </w:tcMar>
          </w:tcPr>
          <w:p w:rsidR="00FE7128" w:rsidRDefault="00E072F1">
            <w:pPr>
              <w:pStyle w:val="Brdtekst"/>
              <w:numPr>
                <w:ilvl w:val="0"/>
                <w:numId w:val="7"/>
              </w:numPr>
            </w:pPr>
            <w:r>
              <w:t>Peter Thybo: Neuropædagogik - hjerne, liv og læring</w:t>
            </w:r>
          </w:p>
          <w:p w:rsidR="00FE7128" w:rsidRDefault="00E072F1">
            <w:pPr>
              <w:pStyle w:val="Brdtekst"/>
              <w:numPr>
                <w:ilvl w:val="0"/>
                <w:numId w:val="7"/>
              </w:numPr>
              <w:rPr>
                <w:i/>
                <w:iCs/>
              </w:rPr>
            </w:pPr>
            <w:r>
              <w:rPr>
                <w:i/>
                <w:iCs/>
              </w:rPr>
              <w:t xml:space="preserve">Håndbog i neuropædagogik: </w:t>
            </w:r>
            <w:r>
              <w:t xml:space="preserve">Håndbogen kan bl.a. læses og downloades på: </w:t>
            </w:r>
          </w:p>
          <w:p w:rsidR="00FE7128" w:rsidRDefault="00E072F1">
            <w:pPr>
              <w:pStyle w:val="Brdtekst"/>
              <w:rPr>
                <w:i/>
                <w:iCs/>
              </w:rPr>
            </w:pPr>
            <w:r>
              <w:t xml:space="preserve">          https://viden.sl.dk/media/7562/haandbog_i_neuropaedagogik.pdf</w:t>
            </w:r>
          </w:p>
          <w:p w:rsidR="00FE7128" w:rsidRDefault="00E072F1">
            <w:pPr>
              <w:pStyle w:val="Brdtekst"/>
              <w:numPr>
                <w:ilvl w:val="0"/>
                <w:numId w:val="8"/>
              </w:numPr>
            </w:pPr>
            <w:r>
              <w:t>Kjeld Fredens: Mennesket i hjernen - en grundbog i neuropædagogik</w:t>
            </w:r>
          </w:p>
          <w:p w:rsidR="00FE7128" w:rsidRDefault="00E072F1">
            <w:pPr>
              <w:pStyle w:val="Brdtekst"/>
              <w:numPr>
                <w:ilvl w:val="0"/>
                <w:numId w:val="8"/>
              </w:numPr>
            </w:pPr>
            <w:r>
              <w:t>M.fl.</w:t>
            </w:r>
          </w:p>
        </w:tc>
      </w:tr>
      <w:tr w:rsidR="00FE7128">
        <w:tc>
          <w:tcPr>
            <w:tcW w:w="3085" w:type="dxa"/>
            <w:tcBorders>
              <w:top w:val="single" w:sz="4" w:space="0" w:color="000000"/>
              <w:left w:val="single" w:sz="4" w:space="0" w:color="000000"/>
              <w:bottom w:val="single" w:sz="4" w:space="0" w:color="000000"/>
              <w:right w:val="single" w:sz="2" w:space="0" w:color="000000"/>
            </w:tcBorders>
            <w:shd w:val="clear" w:color="auto" w:fill="EEECE1" w:themeFill="background2"/>
          </w:tcPr>
          <w:p w:rsidR="00FE7128" w:rsidRDefault="00E072F1">
            <w:pPr>
              <w:rPr>
                <w:b/>
              </w:rPr>
            </w:pPr>
            <w:r>
              <w:rPr>
                <w:b/>
              </w:rPr>
              <w:t>Evaluering.</w:t>
            </w:r>
            <w:r>
              <w:t xml:space="preserve"> Her formuleres hvordan den studerendes læringsudbytte evalueres ved 2/3 af praktikperioden </w:t>
            </w:r>
          </w:p>
        </w:tc>
        <w:tc>
          <w:tcPr>
            <w:tcW w:w="10490" w:type="dxa"/>
            <w:gridSpan w:val="2"/>
            <w:tcBorders>
              <w:top w:val="single" w:sz="4" w:space="0" w:color="000000"/>
              <w:left w:val="single" w:sz="2" w:space="0" w:color="000000"/>
              <w:bottom w:val="single" w:sz="4" w:space="0" w:color="000000"/>
              <w:right w:val="single" w:sz="4" w:space="0" w:color="000000"/>
            </w:tcBorders>
            <w:shd w:val="clear" w:color="auto" w:fill="FFFFFF" w:themeFill="background1"/>
            <w:tcMar>
              <w:top w:w="113" w:type="dxa"/>
            </w:tcMar>
          </w:tcPr>
          <w:p w:rsidR="00FE7128" w:rsidRDefault="00E072F1">
            <w:pPr>
              <w:pStyle w:val="Brdtekst"/>
            </w:pPr>
            <w:r>
              <w:t>Der vil blive vurderet på, om den studerende kan anvende faglig og teoretisk viden i den daglige praksis.</w:t>
            </w:r>
          </w:p>
          <w:p w:rsidR="00FE7128" w:rsidRDefault="00E072F1">
            <w:pPr>
              <w:pStyle w:val="Brdtekst"/>
            </w:pPr>
            <w:r>
              <w:t>Hvorvidt den studerende kan reflektere over egne handlinger med baggrund i den studerendes portfolio/logbog, som anvendes i det daglige og inddrages i vejledningstimerne.</w:t>
            </w:r>
          </w:p>
        </w:tc>
      </w:tr>
      <w:tr w:rsidR="00FE7128">
        <w:trPr>
          <w:trHeight w:val="1760"/>
        </w:trPr>
        <w:tc>
          <w:tcPr>
            <w:tcW w:w="3085" w:type="dxa"/>
            <w:tcBorders>
              <w:top w:val="single" w:sz="4" w:space="0" w:color="000000"/>
              <w:left w:val="single" w:sz="4" w:space="0" w:color="000000"/>
              <w:bottom w:val="single" w:sz="2" w:space="0" w:color="000000"/>
              <w:right w:val="single" w:sz="4" w:space="0" w:color="000000"/>
            </w:tcBorders>
            <w:shd w:val="clear" w:color="auto" w:fill="EEECE1" w:themeFill="background2"/>
          </w:tcPr>
          <w:p w:rsidR="00FE7128" w:rsidRDefault="00E072F1">
            <w:pPr>
              <w:rPr>
                <w:rFonts w:cs="Tahoma"/>
                <w:b/>
              </w:rPr>
            </w:pPr>
            <w:r>
              <w:rPr>
                <w:rFonts w:cs="Tahoma"/>
                <w:b/>
              </w:rPr>
              <w:t>Organisering af vejledning:</w:t>
            </w:r>
          </w:p>
          <w:p w:rsidR="00FE7128" w:rsidRDefault="00E072F1">
            <w:pPr>
              <w:rPr>
                <w:rFonts w:cs="Tahoma"/>
              </w:rPr>
            </w:pPr>
            <w:r>
              <w:rPr>
                <w:rFonts w:cs="Tahoma"/>
              </w:rPr>
              <w:t>a) Hvordan tilrettelægges uddannelsesforløbet for den enkelte studerende?:</w:t>
            </w:r>
          </w:p>
          <w:p w:rsidR="00FE7128" w:rsidRDefault="00E072F1">
            <w:pPr>
              <w:rPr>
                <w:rFonts w:cs="Tahoma"/>
              </w:rPr>
            </w:pPr>
            <w:r>
              <w:rPr>
                <w:rFonts w:cs="Tahoma"/>
              </w:rPr>
              <w:t>b) Hvordan og hvornår afholdes vejledning?</w:t>
            </w:r>
          </w:p>
          <w:p w:rsidR="00FE7128" w:rsidRDefault="00E072F1">
            <w:pPr>
              <w:rPr>
                <w:rFonts w:cs="Tahoma"/>
              </w:rPr>
            </w:pPr>
            <w:r>
              <w:rPr>
                <w:rFonts w:cs="Tahoma"/>
              </w:rPr>
              <w:lastRenderedPageBreak/>
              <w:t>c) Hvordan inddrages den studerendes portfolio i vejledningsprocessen?</w:t>
            </w:r>
          </w:p>
        </w:tc>
        <w:tc>
          <w:tcPr>
            <w:tcW w:w="10490" w:type="dxa"/>
            <w:gridSpan w:val="2"/>
            <w:tcBorders>
              <w:top w:val="single" w:sz="4" w:space="0" w:color="000000"/>
              <w:left w:val="single" w:sz="4" w:space="0" w:color="000000"/>
              <w:bottom w:val="single" w:sz="2" w:space="0" w:color="000000"/>
              <w:right w:val="single" w:sz="4" w:space="0" w:color="000000"/>
            </w:tcBorders>
            <w:shd w:val="clear" w:color="auto" w:fill="auto"/>
            <w:tcMar>
              <w:top w:w="113" w:type="dxa"/>
            </w:tcMar>
          </w:tcPr>
          <w:p w:rsidR="00FE7128" w:rsidRDefault="00FE7128"/>
          <w:p w:rsidR="00FE7128" w:rsidRDefault="00E072F1">
            <w:pPr>
              <w:pStyle w:val="Brdtekst"/>
            </w:pPr>
            <w:r>
              <w:t>a) Den stud</w:t>
            </w:r>
            <w:r w:rsidR="008D4055">
              <w:t>erende vil indgå i et 4 ugers introforløb</w:t>
            </w:r>
            <w:r>
              <w:t xml:space="preserve"> Herefter får den studerende en individuel arbejdsplan med deltagelse i fastlagte møder og evt. kurser.</w:t>
            </w:r>
          </w:p>
          <w:p w:rsidR="00FE7128" w:rsidRDefault="00E072F1">
            <w:pPr>
              <w:pStyle w:val="Brdtekst"/>
            </w:pPr>
            <w:r>
              <w:t xml:space="preserve">Det forventes, at den studerende laver dagsorden og mailer den til vejlederen min. 2 dage før vejledningen. Den studerende medbringer en eller flere situationer fra hverdagen med borgerne/kollegaerne til vejledningen, som der ønskes vejledning/sparring omkring. Den studerende deltager aktivt i vejledningen. Den studerende skriver ”referat” fra vejledningen og mailer det til vejlederen efterfølgende. Den studerende skal i samarbejde med vejlederen hele tiden have fokus på opfyldelse af </w:t>
            </w:r>
            <w:r>
              <w:lastRenderedPageBreak/>
              <w:t>kompetencemålet. Den studerende søger relevant vejledning og teoretisk viden i samarbejde med vejlederen for at nå kompetencemålet. Den studerende præsenterer løbende på personalemøder, hvad der arbejdes med.</w:t>
            </w:r>
          </w:p>
          <w:p w:rsidR="00FE7128" w:rsidRDefault="00FE7128">
            <w:pPr>
              <w:pStyle w:val="Brdtekst"/>
            </w:pPr>
          </w:p>
          <w:p w:rsidR="00FE7128" w:rsidRDefault="00E072F1">
            <w:r>
              <w:t>b) Der er i gennemsnit ca. 1 times vejledning ugentligt.</w:t>
            </w:r>
          </w:p>
          <w:p w:rsidR="00FE7128" w:rsidRDefault="00FE7128"/>
          <w:p w:rsidR="00FE7128" w:rsidRDefault="00E072F1">
            <w:r>
              <w:t>c) Portfolio/logbog er et fast punkt på vejledningstimerne og den delagtiggøres med vejlederen enten via Praktikportalen eller på mail.</w:t>
            </w:r>
          </w:p>
        </w:tc>
      </w:tr>
      <w:tr w:rsidR="00FE7128">
        <w:trPr>
          <w:trHeight w:val="560"/>
        </w:trPr>
        <w:tc>
          <w:tcPr>
            <w:tcW w:w="3085" w:type="dxa"/>
            <w:tcBorders>
              <w:top w:val="single" w:sz="2" w:space="0" w:color="000000"/>
              <w:left w:val="single" w:sz="4" w:space="0" w:color="000000"/>
              <w:bottom w:val="single" w:sz="4" w:space="0" w:color="000000"/>
              <w:right w:val="single" w:sz="4" w:space="0" w:color="000000"/>
            </w:tcBorders>
            <w:shd w:val="clear" w:color="auto" w:fill="EEECE1" w:themeFill="background2"/>
          </w:tcPr>
          <w:p w:rsidR="00FE7128" w:rsidRDefault="00E072F1">
            <w:pPr>
              <w:rPr>
                <w:b/>
              </w:rPr>
            </w:pPr>
            <w:r>
              <w:rPr>
                <w:b/>
              </w:rPr>
              <w:lastRenderedPageBreak/>
              <w:t>Institutionen som praktiksted:</w:t>
            </w:r>
          </w:p>
          <w:p w:rsidR="00FE7128" w:rsidRDefault="00E072F1">
            <w:r>
              <w:t>Er der særlige forventninger til den studerendes forudsætninger?</w:t>
            </w:r>
          </w:p>
        </w:tc>
        <w:tc>
          <w:tcPr>
            <w:tcW w:w="10490" w:type="dxa"/>
            <w:gridSpan w:val="2"/>
            <w:tcBorders>
              <w:top w:val="single" w:sz="2" w:space="0" w:color="000000"/>
              <w:left w:val="single" w:sz="4" w:space="0" w:color="000000"/>
              <w:bottom w:val="single" w:sz="4" w:space="0" w:color="000000"/>
              <w:right w:val="single" w:sz="4" w:space="0" w:color="000000"/>
            </w:tcBorders>
            <w:shd w:val="clear" w:color="auto" w:fill="auto"/>
            <w:tcMar>
              <w:top w:w="113" w:type="dxa"/>
            </w:tcMar>
          </w:tcPr>
          <w:p w:rsidR="00FE7128" w:rsidRDefault="00E072F1">
            <w:pPr>
              <w:pStyle w:val="Brdtekst"/>
            </w:pPr>
            <w:r>
              <w:rPr>
                <w:u w:val="single"/>
              </w:rPr>
              <w:t>Faglige forventninger til den studerende:</w:t>
            </w:r>
          </w:p>
          <w:p w:rsidR="00FE7128" w:rsidRDefault="00E072F1">
            <w:pPr>
              <w:pStyle w:val="Brdtekst"/>
              <w:numPr>
                <w:ilvl w:val="0"/>
                <w:numId w:val="4"/>
              </w:numPr>
            </w:pPr>
            <w:r>
              <w:t>Bruge faglig og teoretisk viden</w:t>
            </w:r>
          </w:p>
          <w:p w:rsidR="00FE7128" w:rsidRDefault="00E072F1">
            <w:pPr>
              <w:pStyle w:val="Brdtekst"/>
              <w:numPr>
                <w:ilvl w:val="0"/>
                <w:numId w:val="4"/>
              </w:numPr>
            </w:pPr>
            <w:r>
              <w:t>Selvstændigt planlægge, udføre og vurdere et pædagogisk forløb i samarbejde med praktikvejleder eller andre kollegaer</w:t>
            </w:r>
          </w:p>
          <w:p w:rsidR="00FE7128" w:rsidRDefault="00E072F1">
            <w:pPr>
              <w:pStyle w:val="Brdtekst"/>
              <w:numPr>
                <w:ilvl w:val="0"/>
                <w:numId w:val="4"/>
              </w:numPr>
            </w:pPr>
            <w:r>
              <w:t>Være aktiv lyttende og forholde sig konstruktivt undrende og kritisk til den pædagogiske praksis</w:t>
            </w:r>
          </w:p>
          <w:p w:rsidR="00FE7128" w:rsidRDefault="00E072F1">
            <w:pPr>
              <w:pStyle w:val="Brdtekst"/>
              <w:numPr>
                <w:ilvl w:val="0"/>
                <w:numId w:val="4"/>
              </w:numPr>
            </w:pPr>
            <w:r>
              <w:t>Læse relevant litteratur og inddrage det læste i vejledningen, når aktuelt</w:t>
            </w:r>
          </w:p>
          <w:p w:rsidR="00FE7128" w:rsidRDefault="00E072F1">
            <w:pPr>
              <w:pStyle w:val="Brdtekst"/>
              <w:numPr>
                <w:ilvl w:val="0"/>
                <w:numId w:val="4"/>
              </w:numPr>
            </w:pPr>
            <w:r>
              <w:t>Indgå i samarbejdet med alle kollegaer og reflektere over egne og andres handlinger og reaktioner</w:t>
            </w:r>
          </w:p>
          <w:p w:rsidR="00FE7128" w:rsidRDefault="00E072F1">
            <w:pPr>
              <w:pStyle w:val="Brdtekst"/>
              <w:numPr>
                <w:ilvl w:val="0"/>
                <w:numId w:val="4"/>
              </w:numPr>
            </w:pPr>
            <w:r>
              <w:t>Være loyal overfor aftaler og retningslinjer som foreligger på den enkelte borger</w:t>
            </w:r>
          </w:p>
          <w:p w:rsidR="00FE7128" w:rsidRDefault="00E072F1">
            <w:pPr>
              <w:pStyle w:val="Brdtekst"/>
            </w:pPr>
            <w:r>
              <w:rPr>
                <w:u w:val="single"/>
              </w:rPr>
              <w:t>Personlige:</w:t>
            </w:r>
          </w:p>
          <w:p w:rsidR="00FE7128" w:rsidRDefault="00E072F1">
            <w:pPr>
              <w:pStyle w:val="Brdtekst"/>
              <w:numPr>
                <w:ilvl w:val="0"/>
                <w:numId w:val="5"/>
              </w:numPr>
            </w:pPr>
            <w:r>
              <w:t>Være bevidst om din rolle som studerende og dermed tage medansvar for udbyttet af praktikforløbet</w:t>
            </w:r>
          </w:p>
          <w:p w:rsidR="00FE7128" w:rsidRDefault="00E072F1">
            <w:pPr>
              <w:pStyle w:val="Brdtekst"/>
              <w:numPr>
                <w:ilvl w:val="0"/>
                <w:numId w:val="5"/>
              </w:numPr>
            </w:pPr>
            <w:r>
              <w:t>Være indstillet på at arbejde på skæve tider af døgnet samt weekender og helligdage</w:t>
            </w:r>
          </w:p>
          <w:p w:rsidR="00FE7128" w:rsidRDefault="00E072F1">
            <w:pPr>
              <w:pStyle w:val="Brdtekst"/>
              <w:numPr>
                <w:ilvl w:val="0"/>
                <w:numId w:val="5"/>
              </w:numPr>
            </w:pPr>
            <w:r>
              <w:lastRenderedPageBreak/>
              <w:t>Hilse på de pårørende, når de kommer på besøg og generelt er synlig og udviser respekt for både borgere, pårørende og kollegaer</w:t>
            </w:r>
          </w:p>
          <w:p w:rsidR="00FE7128" w:rsidRDefault="00E072F1">
            <w:pPr>
              <w:pStyle w:val="Brdtekst"/>
              <w:numPr>
                <w:ilvl w:val="0"/>
                <w:numId w:val="5"/>
              </w:numPr>
            </w:pPr>
            <w:r>
              <w:t>Turde være tydelig omkring hvem du er og hvad du står for og lade dette skinne igennem i dit arbejde. Passer på dig selv, sætter grænser og siger fra, hvis du føler behov for det.</w:t>
            </w:r>
          </w:p>
          <w:p w:rsidR="00FE7128" w:rsidRDefault="00E072F1">
            <w:pPr>
              <w:pStyle w:val="Brdtekst"/>
              <w:numPr>
                <w:ilvl w:val="0"/>
                <w:numId w:val="5"/>
              </w:numPr>
            </w:pPr>
            <w:r>
              <w:t>Være bevidst om, at du udover at være studerende OGSÅ er kollega og arbejder på lige fod med de faste medarbejder</w:t>
            </w:r>
          </w:p>
          <w:p w:rsidR="00FE7128" w:rsidRDefault="00E072F1">
            <w:pPr>
              <w:pStyle w:val="Brdtekst"/>
              <w:numPr>
                <w:ilvl w:val="0"/>
                <w:numId w:val="5"/>
              </w:numPr>
            </w:pPr>
            <w:r>
              <w:t>Være engageret, nærværende og aktiv i det daglige</w:t>
            </w:r>
          </w:p>
          <w:p w:rsidR="00FE7128" w:rsidRDefault="00E072F1">
            <w:pPr>
              <w:pStyle w:val="Brdtekst"/>
            </w:pPr>
            <w:r>
              <w:rPr>
                <w:u w:val="single"/>
              </w:rPr>
              <w:t>Ansvarlighed i samarbejdet:</w:t>
            </w:r>
          </w:p>
          <w:p w:rsidR="00FE7128" w:rsidRDefault="00E072F1">
            <w:pPr>
              <w:pStyle w:val="Brdtekst"/>
              <w:numPr>
                <w:ilvl w:val="0"/>
                <w:numId w:val="6"/>
              </w:numPr>
            </w:pPr>
            <w:r>
              <w:t>At du møder til tiden</w:t>
            </w:r>
          </w:p>
          <w:p w:rsidR="00FE7128" w:rsidRDefault="00E072F1">
            <w:pPr>
              <w:pStyle w:val="Brdtekst"/>
              <w:numPr>
                <w:ilvl w:val="0"/>
                <w:numId w:val="6"/>
              </w:numPr>
            </w:pPr>
            <w:r>
              <w:t>Overholder aftaler og udviser ansvarlighed for de arbejdsopgaver/projekter du påtager dig.</w:t>
            </w:r>
          </w:p>
          <w:p w:rsidR="00FE7128" w:rsidRDefault="00E072F1">
            <w:pPr>
              <w:pStyle w:val="Brdtekst"/>
              <w:numPr>
                <w:ilvl w:val="0"/>
                <w:numId w:val="6"/>
              </w:numPr>
            </w:pPr>
            <w:r>
              <w:t>Påtager dig opgaver (vilje og motivation dertil) og generelt tager del i husets praktiske opgaver: madlavning, opvask, rengøring, indkøb osv.</w:t>
            </w:r>
          </w:p>
        </w:tc>
      </w:tr>
      <w:tr w:rsidR="00FE7128">
        <w:tc>
          <w:tcPr>
            <w:tcW w:w="3085"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rPr>
                <w:b/>
              </w:rPr>
            </w:pPr>
            <w:r>
              <w:rPr>
                <w:b/>
              </w:rPr>
              <w:lastRenderedPageBreak/>
              <w:t>Den studerendes arbejdsplan:</w:t>
            </w:r>
          </w:p>
          <w:p w:rsidR="00FE7128" w:rsidRDefault="00FE7128">
            <w:pPr>
              <w:rPr>
                <w:b/>
              </w:rPr>
            </w:pPr>
          </w:p>
        </w:tc>
        <w:tc>
          <w:tcPr>
            <w:tcW w:w="10490"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tcMar>
          </w:tcPr>
          <w:p w:rsidR="00FE7128" w:rsidRDefault="00E072F1">
            <w:pPr>
              <w:pStyle w:val="Brdtekst"/>
            </w:pPr>
            <w:r>
              <w:t>Det forventes, at den studerende kan arbejde hver 3. weekend, dag, aften samt helligdage på lige fod med de øvrige ansatte. Arbejdstiden vil være mellem kl.7-15.15 og 15-23.15.</w:t>
            </w:r>
          </w:p>
          <w:p w:rsidR="00FE7128" w:rsidRDefault="00E072F1">
            <w:pPr>
              <w:pStyle w:val="Brdtekst"/>
            </w:pPr>
            <w:r>
              <w:t>Den studerende indgår i en 6 ugers rulleplan med 32,5 time/uge (2,5 time/uge opspares til studiedage).</w:t>
            </w:r>
          </w:p>
          <w:p w:rsidR="00FE7128" w:rsidRDefault="00E072F1">
            <w:r>
              <w:t>Den studerende skal kende sin arbejdstid 4 uger i forvejen jf. overenskomsten.</w:t>
            </w:r>
          </w:p>
        </w:tc>
      </w:tr>
      <w:tr w:rsidR="00FE7128">
        <w:tc>
          <w:tcPr>
            <w:tcW w:w="3085"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rPr>
                <w:b/>
              </w:rPr>
            </w:pPr>
            <w:r>
              <w:rPr>
                <w:b/>
              </w:rPr>
              <w:t>Organisering af kontakt til uddannelsesinstitution</w:t>
            </w:r>
          </w:p>
          <w:p w:rsidR="00FE7128" w:rsidRDefault="00E072F1">
            <w:r>
              <w:t xml:space="preserve">(herunder en kort beskrivelse af hvordan praktikstedet forholder sig, hvis der </w:t>
            </w:r>
            <w:r>
              <w:lastRenderedPageBreak/>
              <w:t>er bekymring / problemer i praktikforløbet)</w:t>
            </w:r>
          </w:p>
        </w:tc>
        <w:tc>
          <w:tcPr>
            <w:tcW w:w="10490"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tcMar>
          </w:tcPr>
          <w:p w:rsidR="00FE7128" w:rsidRDefault="00E072F1">
            <w:pPr>
              <w:pStyle w:val="Brdtekst"/>
            </w:pPr>
            <w:r>
              <w:lastRenderedPageBreak/>
              <w:t>Opstår der problemer under praktikken, er det i første omgang, så vidt muligt, den studerende og vejlederen, der forsøger at løse disse.</w:t>
            </w:r>
          </w:p>
          <w:p w:rsidR="00FE7128" w:rsidRDefault="00E072F1">
            <w:pPr>
              <w:pStyle w:val="Brdtekst"/>
            </w:pPr>
            <w:r>
              <w:t>Er det ikke muligt for parterne at løse problemerne indd</w:t>
            </w:r>
            <w:r w:rsidR="001C1F54">
              <w:t>r</w:t>
            </w:r>
            <w:bookmarkStart w:id="2" w:name="_GoBack"/>
            <w:bookmarkEnd w:id="2"/>
            <w:r>
              <w:t>ages afdelingslederen og evt. praktikunderviseren fra VIA.</w:t>
            </w:r>
          </w:p>
          <w:p w:rsidR="00FE7128" w:rsidRDefault="00FE7128"/>
        </w:tc>
      </w:tr>
    </w:tbl>
    <w:p w:rsidR="00FE7128" w:rsidRDefault="00E072F1">
      <w:r>
        <w:br w:type="page"/>
      </w:r>
    </w:p>
    <w:tbl>
      <w:tblPr>
        <w:tblW w:w="13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bottom w:w="113" w:type="dxa"/>
        </w:tblCellMar>
        <w:tblLook w:val="01E0" w:firstRow="1" w:lastRow="1" w:firstColumn="1" w:lastColumn="1" w:noHBand="0" w:noVBand="0"/>
      </w:tblPr>
      <w:tblGrid>
        <w:gridCol w:w="4786"/>
        <w:gridCol w:w="8789"/>
      </w:tblGrid>
      <w:tr w:rsidR="00FE7128">
        <w:tc>
          <w:tcPr>
            <w:tcW w:w="13574" w:type="dxa"/>
            <w:gridSpan w:val="2"/>
            <w:tcBorders>
              <w:top w:val="single" w:sz="4" w:space="0" w:color="000000"/>
              <w:left w:val="single" w:sz="4" w:space="0" w:color="000000"/>
              <w:bottom w:val="single" w:sz="4" w:space="0" w:color="000000"/>
              <w:right w:val="single" w:sz="4" w:space="0" w:color="000000"/>
            </w:tcBorders>
            <w:shd w:val="clear" w:color="auto" w:fill="92D050"/>
          </w:tcPr>
          <w:p w:rsidR="00FE7128" w:rsidRDefault="00E072F1">
            <w:pPr>
              <w:pageBreakBefore/>
              <w:jc w:val="center"/>
              <w:rPr>
                <w:b/>
                <w:sz w:val="28"/>
                <w:szCs w:val="28"/>
              </w:rPr>
            </w:pPr>
            <w:r>
              <w:rPr>
                <w:b/>
                <w:sz w:val="28"/>
                <w:szCs w:val="28"/>
              </w:rPr>
              <w:lastRenderedPageBreak/>
              <w:t xml:space="preserve">Uddannelsesplan 4. praktik - Bachelorprojektet </w:t>
            </w:r>
          </w:p>
        </w:tc>
      </w:tr>
      <w:tr w:rsidR="00FE7128">
        <w:tc>
          <w:tcPr>
            <w:tcW w:w="13574"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spacing w:beforeAutospacing="1" w:afterAutospacing="1" w:line="240" w:lineRule="auto"/>
              <w:rPr>
                <w:rFonts w:eastAsia="Times New Roman" w:cs="Tahoma"/>
                <w:i/>
                <w:color w:val="000000"/>
                <w:lang w:eastAsia="da-DK"/>
              </w:rPr>
            </w:pPr>
            <w:r>
              <w:rPr>
                <w:rFonts w:eastAsia="Times New Roman" w:cs="Tahoma"/>
                <w:b/>
                <w:bCs/>
                <w:i/>
                <w:color w:val="000000"/>
                <w:lang w:eastAsia="da-DK"/>
              </w:rPr>
              <w:t>Område:</w:t>
            </w:r>
            <w:r>
              <w:rPr>
                <w:rFonts w:eastAsia="Times New Roman" w:cs="Tahoma"/>
                <w:i/>
                <w:color w:val="000000"/>
                <w:lang w:eastAsia="da-DK"/>
              </w:rPr>
              <w:t xml:space="preserve"> </w:t>
            </w:r>
            <w:r>
              <w:rPr>
                <w:rFonts w:eastAsia="Times New Roman" w:cs="Tahoma"/>
                <w:b/>
                <w:i/>
                <w:color w:val="000000"/>
                <w:lang w:eastAsia="da-DK"/>
              </w:rPr>
              <w:t>Bachelorprojektet, herunder 4. praktikperiode.</w:t>
            </w:r>
          </w:p>
          <w:p w:rsidR="00FE7128" w:rsidRDefault="00E072F1">
            <w:pPr>
              <w:spacing w:beforeAutospacing="1" w:afterAutospacing="1" w:line="240" w:lineRule="auto"/>
              <w:rPr>
                <w:rFonts w:eastAsia="Times New Roman" w:cs="Tahoma"/>
                <w:i/>
                <w:color w:val="000000"/>
                <w:lang w:eastAsia="da-DK"/>
              </w:rPr>
            </w:pPr>
            <w:r>
              <w:rPr>
                <w:rFonts w:eastAsia="Times New Roman" w:cs="Tahoma"/>
                <w:i/>
                <w:color w:val="000000"/>
                <w:lang w:eastAsia="da-DK"/>
              </w:rPr>
              <w:t>Bachelorprojektet udspringer af den studerendes specialiseringsområde. Bachelorprojektet og den tilhørende bachelorpraktik tager udgangspunkt i en professionsrelevant problemstilling.</w:t>
            </w:r>
          </w:p>
          <w:p w:rsidR="00FE7128" w:rsidRDefault="00E072F1">
            <w:pPr>
              <w:spacing w:beforeAutospacing="1" w:afterAutospacing="1" w:line="240" w:lineRule="auto"/>
              <w:rPr>
                <w:rFonts w:eastAsia="Times New Roman" w:cs="Tahoma"/>
                <w:i/>
                <w:color w:val="000000"/>
                <w:lang w:eastAsia="da-DK"/>
              </w:rPr>
            </w:pPr>
            <w:r>
              <w:rPr>
                <w:rFonts w:eastAsia="Times New Roman" w:cs="Tahoma"/>
                <w:i/>
                <w:color w:val="000000"/>
                <w:lang w:eastAsia="da-DK"/>
              </w:rPr>
              <w:t>Bachelorprojektets problemformulering danner grundlag for en empirisk og teoretisk analyse, identifikation af udviklingsmuligheder og perspektivering af praksis.</w:t>
            </w:r>
          </w:p>
        </w:tc>
      </w:tr>
      <w:tr w:rsidR="00FE7128">
        <w:tc>
          <w:tcPr>
            <w:tcW w:w="13574"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spacing w:beforeAutospacing="1" w:afterAutospacing="1" w:line="240" w:lineRule="auto"/>
              <w:rPr>
                <w:rFonts w:eastAsia="Times New Roman" w:cs="Tahoma"/>
                <w:i/>
                <w:color w:val="000000"/>
                <w:lang w:eastAsia="da-DK"/>
              </w:rPr>
            </w:pPr>
            <w:r>
              <w:rPr>
                <w:rFonts w:eastAsia="Times New Roman" w:cs="Tahoma"/>
                <w:b/>
                <w:bCs/>
                <w:i/>
                <w:color w:val="000000"/>
                <w:lang w:eastAsia="da-DK"/>
              </w:rPr>
              <w:t xml:space="preserve">Kompetencemål: </w:t>
            </w:r>
            <w:r>
              <w:rPr>
                <w:rFonts w:eastAsia="Times New Roman" w:cs="Tahoma"/>
                <w:i/>
                <w:color w:val="000000"/>
                <w:lang w:eastAsia="da-DK"/>
              </w:rPr>
              <w:t>Den studerende kan identificere, undersøge, udvikle og perspektivere pædagogfaglige problemstillinger.</w:t>
            </w:r>
          </w:p>
        </w:tc>
      </w:tr>
      <w:tr w:rsidR="00FE7128">
        <w:tc>
          <w:tcPr>
            <w:tcW w:w="4786"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rPr>
                <w:b/>
                <w:i/>
              </w:rPr>
            </w:pPr>
            <w:r>
              <w:rPr>
                <w:rFonts w:eastAsia="Times New Roman" w:cs="Tahoma"/>
                <w:b/>
                <w:bCs/>
                <w:i/>
                <w:color w:val="000000"/>
                <w:lang w:eastAsia="da-DK"/>
              </w:rPr>
              <w:t>Vidensmål:</w:t>
            </w:r>
            <w:r>
              <w:rPr>
                <w:rFonts w:eastAsia="Times New Roman" w:cs="Tahoma"/>
                <w:i/>
                <w:color w:val="000000"/>
                <w:lang w:eastAsia="da-DK"/>
              </w:rPr>
              <w:t xml:space="preserve"> Den studerende har viden om</w:t>
            </w:r>
          </w:p>
        </w:tc>
        <w:tc>
          <w:tcPr>
            <w:tcW w:w="8788"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113" w:type="dxa"/>
            </w:tcMar>
          </w:tcPr>
          <w:p w:rsidR="00FE7128" w:rsidRDefault="00E072F1">
            <w:pPr>
              <w:rPr>
                <w:i/>
              </w:rPr>
            </w:pPr>
            <w:r>
              <w:rPr>
                <w:rFonts w:eastAsia="Times New Roman" w:cs="Tahoma"/>
                <w:b/>
                <w:bCs/>
                <w:i/>
                <w:color w:val="000000"/>
                <w:lang w:eastAsia="da-DK"/>
              </w:rPr>
              <w:t>Færdighedsmål:</w:t>
            </w:r>
            <w:r>
              <w:rPr>
                <w:rFonts w:eastAsia="Times New Roman" w:cs="Tahoma"/>
                <w:i/>
                <w:color w:val="000000"/>
                <w:lang w:eastAsia="da-DK"/>
              </w:rPr>
              <w:t xml:space="preserve"> Den studerende kan</w:t>
            </w:r>
          </w:p>
        </w:tc>
      </w:tr>
      <w:tr w:rsidR="00FE7128">
        <w:tc>
          <w:tcPr>
            <w:tcW w:w="4786"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rPr>
                <w:b/>
                <w:i/>
              </w:rPr>
            </w:pPr>
            <w:r>
              <w:rPr>
                <w:rFonts w:eastAsia="Times New Roman" w:cs="Tahoma"/>
                <w:i/>
                <w:color w:val="000000"/>
                <w:lang w:eastAsia="da-DK"/>
              </w:rPr>
              <w:t>virkefelter for den pædagogiske profession,</w:t>
            </w:r>
          </w:p>
        </w:tc>
        <w:tc>
          <w:tcPr>
            <w:tcW w:w="8788"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113" w:type="dxa"/>
            </w:tcMar>
          </w:tcPr>
          <w:p w:rsidR="00FE7128" w:rsidRDefault="00E072F1">
            <w:pPr>
              <w:rPr>
                <w:i/>
              </w:rPr>
            </w:pPr>
            <w:r>
              <w:rPr>
                <w:rFonts w:eastAsia="Times New Roman" w:cs="Tahoma"/>
                <w:i/>
                <w:color w:val="000000"/>
                <w:lang w:eastAsia="da-DK"/>
              </w:rPr>
              <w:t>identificere, afgrænse og undersøge en relevant professionsfaglig problemstilling af både teoretisk og praktisk karakter,</w:t>
            </w:r>
          </w:p>
        </w:tc>
      </w:tr>
      <w:tr w:rsidR="00FE7128">
        <w:tc>
          <w:tcPr>
            <w:tcW w:w="4786"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rPr>
                <w:rFonts w:eastAsia="Times New Roman" w:cs="Tahoma"/>
                <w:i/>
                <w:color w:val="000000"/>
                <w:lang w:eastAsia="da-DK"/>
              </w:rPr>
            </w:pPr>
            <w:r>
              <w:rPr>
                <w:rFonts w:eastAsia="Times New Roman" w:cs="Tahoma"/>
                <w:i/>
                <w:color w:val="000000"/>
                <w:lang w:eastAsia="da-DK"/>
              </w:rPr>
              <w:t>pædagogfaglig udvikling og innovation,</w:t>
            </w:r>
          </w:p>
        </w:tc>
        <w:tc>
          <w:tcPr>
            <w:tcW w:w="8788"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113" w:type="dxa"/>
            </w:tcMar>
          </w:tcPr>
          <w:p w:rsidR="00FE7128" w:rsidRDefault="00E072F1">
            <w:pPr>
              <w:rPr>
                <w:i/>
              </w:rPr>
            </w:pPr>
            <w:r>
              <w:rPr>
                <w:rFonts w:eastAsia="Times New Roman" w:cs="Tahoma"/>
                <w:i/>
                <w:color w:val="000000"/>
                <w:lang w:eastAsia="da-DK"/>
              </w:rPr>
              <w:t>identificere og fagligt vurdere muligheder for udvikling og kvalificering af pædagogisk praksis,</w:t>
            </w:r>
          </w:p>
        </w:tc>
      </w:tr>
      <w:tr w:rsidR="00FE7128">
        <w:tc>
          <w:tcPr>
            <w:tcW w:w="4786"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rPr>
                <w:rFonts w:eastAsia="Times New Roman" w:cs="Tahoma"/>
                <w:i/>
                <w:color w:val="000000"/>
                <w:lang w:eastAsia="da-DK"/>
              </w:rPr>
            </w:pPr>
            <w:r>
              <w:rPr>
                <w:rFonts w:eastAsia="Times New Roman" w:cs="Tahoma"/>
                <w:i/>
                <w:color w:val="000000"/>
                <w:lang w:eastAsia="da-DK"/>
              </w:rPr>
              <w:t>pædagogens professionsfaglighed og professionsetik,</w:t>
            </w:r>
          </w:p>
        </w:tc>
        <w:tc>
          <w:tcPr>
            <w:tcW w:w="8788"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113" w:type="dxa"/>
            </w:tcMar>
          </w:tcPr>
          <w:p w:rsidR="00FE7128" w:rsidRDefault="00E072F1">
            <w:pPr>
              <w:rPr>
                <w:i/>
              </w:rPr>
            </w:pPr>
            <w:r>
              <w:rPr>
                <w:rFonts w:eastAsia="Times New Roman" w:cs="Tahoma"/>
                <w:i/>
                <w:color w:val="000000"/>
                <w:lang w:eastAsia="da-DK"/>
              </w:rPr>
              <w:t>formidle etiske og handleorienterede overvejelser, der kvalificerer pædagogisk samspil, og demonstrere professionsfaglig dømmekraft,</w:t>
            </w:r>
          </w:p>
        </w:tc>
      </w:tr>
      <w:tr w:rsidR="00FE7128">
        <w:tc>
          <w:tcPr>
            <w:tcW w:w="4786"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spacing w:after="0" w:line="240" w:lineRule="auto"/>
              <w:rPr>
                <w:rFonts w:eastAsia="Times New Roman" w:cs="Tahoma"/>
                <w:i/>
                <w:color w:val="000000"/>
                <w:lang w:eastAsia="da-DK"/>
              </w:rPr>
            </w:pPr>
            <w:r>
              <w:rPr>
                <w:rFonts w:eastAsia="Times New Roman" w:cs="Tahoma"/>
                <w:i/>
                <w:color w:val="000000"/>
                <w:lang w:eastAsia="da-DK"/>
              </w:rPr>
              <w:t>følgende forholds indflydelse på den valgte problemstilling:</w:t>
            </w:r>
          </w:p>
          <w:p w:rsidR="00FE7128" w:rsidRDefault="00E072F1">
            <w:pPr>
              <w:spacing w:after="0" w:line="240" w:lineRule="auto"/>
              <w:rPr>
                <w:rFonts w:eastAsia="Times New Roman" w:cs="Tahoma"/>
                <w:i/>
                <w:color w:val="000000"/>
                <w:lang w:eastAsia="da-DK"/>
              </w:rPr>
            </w:pPr>
            <w:r>
              <w:rPr>
                <w:rFonts w:eastAsia="Times New Roman" w:cs="Tahoma"/>
                <w:i/>
                <w:color w:val="000000"/>
                <w:lang w:eastAsia="da-DK"/>
              </w:rPr>
              <w:t>-Kulturelle og sociale.</w:t>
            </w:r>
          </w:p>
          <w:p w:rsidR="00FE7128" w:rsidRDefault="00E072F1">
            <w:pPr>
              <w:spacing w:after="0" w:line="240" w:lineRule="auto"/>
              <w:rPr>
                <w:rFonts w:eastAsia="Times New Roman" w:cs="Tahoma"/>
                <w:i/>
                <w:color w:val="000000"/>
                <w:lang w:eastAsia="da-DK"/>
              </w:rPr>
            </w:pPr>
            <w:r>
              <w:rPr>
                <w:rFonts w:eastAsia="Times New Roman" w:cs="Tahoma"/>
                <w:i/>
                <w:color w:val="000000"/>
                <w:lang w:eastAsia="da-DK"/>
              </w:rPr>
              <w:t>-Institutionelle og organisatoriske.</w:t>
            </w:r>
          </w:p>
          <w:p w:rsidR="00FE7128" w:rsidRDefault="00E072F1">
            <w:pPr>
              <w:rPr>
                <w:rFonts w:eastAsia="Times New Roman" w:cs="Tahoma"/>
                <w:i/>
                <w:color w:val="000000"/>
                <w:lang w:eastAsia="da-DK"/>
              </w:rPr>
            </w:pPr>
            <w:r>
              <w:rPr>
                <w:rFonts w:eastAsia="Times New Roman" w:cs="Tahoma"/>
                <w:i/>
                <w:color w:val="000000"/>
                <w:lang w:eastAsia="da-DK"/>
              </w:rPr>
              <w:t>-Historiske, samfundsmæssige og internationale,</w:t>
            </w:r>
          </w:p>
        </w:tc>
        <w:tc>
          <w:tcPr>
            <w:tcW w:w="8788"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113" w:type="dxa"/>
            </w:tcMar>
          </w:tcPr>
          <w:p w:rsidR="00FE7128" w:rsidRDefault="00E072F1">
            <w:pPr>
              <w:rPr>
                <w:i/>
              </w:rPr>
            </w:pPr>
            <w:r>
              <w:rPr>
                <w:rFonts w:eastAsia="Times New Roman" w:cs="Tahoma"/>
                <w:i/>
                <w:color w:val="000000"/>
                <w:lang w:eastAsia="da-DK"/>
              </w:rPr>
              <w:t>inddrage organisatoriske og samfundsmæssige forhold i perspektiveringen af den valgte problemstilling,</w:t>
            </w:r>
          </w:p>
        </w:tc>
      </w:tr>
      <w:tr w:rsidR="00FE7128">
        <w:tc>
          <w:tcPr>
            <w:tcW w:w="4786"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rPr>
                <w:rFonts w:eastAsia="Times New Roman" w:cs="Tahoma"/>
                <w:i/>
                <w:color w:val="000000"/>
                <w:lang w:eastAsia="da-DK"/>
              </w:rPr>
            </w:pPr>
            <w:r>
              <w:rPr>
                <w:rFonts w:eastAsia="Times New Roman" w:cs="Tahoma"/>
                <w:i/>
                <w:color w:val="000000"/>
                <w:lang w:eastAsia="da-DK"/>
              </w:rPr>
              <w:lastRenderedPageBreak/>
              <w:t>nationale og internationale forsknings- og udviklingsresultater af relevans for den valgte problemstilling,</w:t>
            </w:r>
          </w:p>
        </w:tc>
        <w:tc>
          <w:tcPr>
            <w:tcW w:w="8788"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113" w:type="dxa"/>
            </w:tcMar>
          </w:tcPr>
          <w:p w:rsidR="00FE7128" w:rsidRDefault="00E072F1">
            <w:pPr>
              <w:rPr>
                <w:i/>
              </w:rPr>
            </w:pPr>
            <w:r>
              <w:rPr>
                <w:rFonts w:eastAsia="Times New Roman" w:cs="Tahoma"/>
                <w:i/>
                <w:color w:val="000000"/>
                <w:lang w:eastAsia="da-DK"/>
              </w:rPr>
              <w:t>inddrage viden og forskning i en faglig argumentation,</w:t>
            </w:r>
          </w:p>
        </w:tc>
      </w:tr>
      <w:tr w:rsidR="00FE7128">
        <w:tc>
          <w:tcPr>
            <w:tcW w:w="4786"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rPr>
                <w:rFonts w:eastAsia="Times New Roman" w:cs="Tahoma"/>
                <w:i/>
                <w:color w:val="000000"/>
                <w:lang w:eastAsia="da-DK"/>
              </w:rPr>
            </w:pPr>
            <w:r>
              <w:rPr>
                <w:rFonts w:eastAsia="Times New Roman" w:cs="Tahoma"/>
                <w:i/>
                <w:color w:val="000000"/>
                <w:lang w:eastAsia="da-DK"/>
              </w:rPr>
              <w:t>empiriske undersøgelsesmetoder samt deres muligheder og begrænsninger og</w:t>
            </w:r>
          </w:p>
        </w:tc>
        <w:tc>
          <w:tcPr>
            <w:tcW w:w="8788"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113" w:type="dxa"/>
            </w:tcMar>
          </w:tcPr>
          <w:p w:rsidR="00FE7128" w:rsidRDefault="00E072F1">
            <w:pPr>
              <w:rPr>
                <w:i/>
              </w:rPr>
            </w:pPr>
            <w:r>
              <w:rPr>
                <w:rFonts w:eastAsia="Times New Roman" w:cs="Tahoma"/>
                <w:i/>
                <w:color w:val="000000"/>
                <w:lang w:eastAsia="da-DK"/>
              </w:rPr>
              <w:t>vurdere og begrunde valget af metoder til indsamling af empiri og</w:t>
            </w:r>
          </w:p>
        </w:tc>
      </w:tr>
      <w:tr w:rsidR="00FE7128">
        <w:tc>
          <w:tcPr>
            <w:tcW w:w="4786"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rPr>
                <w:rFonts w:eastAsia="Times New Roman" w:cs="Tahoma"/>
                <w:i/>
                <w:color w:val="000000"/>
                <w:lang w:eastAsia="da-DK"/>
              </w:rPr>
            </w:pPr>
            <w:r>
              <w:rPr>
                <w:rFonts w:eastAsia="Times New Roman" w:cs="Tahoma"/>
                <w:i/>
                <w:color w:val="000000"/>
                <w:lang w:eastAsia="da-DK"/>
              </w:rPr>
              <w:t>opgaveskrivning og faglig formidling.</w:t>
            </w:r>
          </w:p>
        </w:tc>
        <w:tc>
          <w:tcPr>
            <w:tcW w:w="8788"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113" w:type="dxa"/>
            </w:tcMar>
          </w:tcPr>
          <w:p w:rsidR="00FE7128" w:rsidRDefault="00E072F1">
            <w:pPr>
              <w:rPr>
                <w:i/>
              </w:rPr>
            </w:pPr>
            <w:r>
              <w:rPr>
                <w:rFonts w:eastAsia="Times New Roman" w:cs="Tahoma"/>
                <w:i/>
                <w:color w:val="000000"/>
                <w:lang w:eastAsia="da-DK"/>
              </w:rPr>
              <w:t>formidle analyse- og undersøgelsesresultater mundtligt og skriftligt.</w:t>
            </w:r>
          </w:p>
        </w:tc>
      </w:tr>
      <w:tr w:rsidR="00FE7128">
        <w:tc>
          <w:tcPr>
            <w:tcW w:w="13574"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rPr>
                <w:rFonts w:eastAsia="Times New Roman" w:cs="Tahoma"/>
                <w:b/>
                <w:color w:val="000000"/>
                <w:lang w:eastAsia="da-DK"/>
              </w:rPr>
            </w:pPr>
            <w:r>
              <w:rPr>
                <w:rFonts w:eastAsia="Times New Roman" w:cs="Tahoma"/>
                <w:b/>
                <w:color w:val="000000"/>
                <w:lang w:eastAsia="da-DK"/>
              </w:rPr>
              <w:t>Institutionens udviklings- og innovationsfelter:</w:t>
            </w:r>
          </w:p>
        </w:tc>
      </w:tr>
      <w:tr w:rsidR="00FE7128">
        <w:tc>
          <w:tcPr>
            <w:tcW w:w="13574" w:type="dxa"/>
            <w:gridSpan w:val="2"/>
            <w:tcBorders>
              <w:top w:val="single" w:sz="4" w:space="0" w:color="000000"/>
              <w:left w:val="single" w:sz="4" w:space="0" w:color="000000"/>
              <w:bottom w:val="single" w:sz="4" w:space="0" w:color="000000"/>
              <w:right w:val="single" w:sz="4" w:space="0" w:color="000000"/>
            </w:tcBorders>
            <w:shd w:val="clear" w:color="auto" w:fill="auto"/>
          </w:tcPr>
          <w:p w:rsidR="00FE7128" w:rsidRDefault="00E072F1">
            <w:pPr>
              <w:pStyle w:val="Brdtekst"/>
            </w:pPr>
            <w:r>
              <w:t>Vi arbejder løbende med forskellige udviklings- og innovationsfelter og vil derfor opfordre de studerende til at tage kontakt til os med henblik på, hvorvidt der kan indsamles empiri ift. det pågældende bachelorprojekt.</w:t>
            </w:r>
          </w:p>
          <w:p w:rsidR="00FE7128" w:rsidRDefault="00FE7128">
            <w:pPr>
              <w:pStyle w:val="Brdtekst"/>
            </w:pPr>
          </w:p>
        </w:tc>
      </w:tr>
      <w:tr w:rsidR="00FE7128">
        <w:tc>
          <w:tcPr>
            <w:tcW w:w="13574"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rPr>
                <w:rFonts w:eastAsia="Times New Roman" w:cs="Tahoma"/>
                <w:b/>
                <w:color w:val="000000"/>
                <w:lang w:eastAsia="da-DK"/>
              </w:rPr>
            </w:pPr>
            <w:r>
              <w:rPr>
                <w:rFonts w:eastAsia="Times New Roman" w:cs="Tahoma"/>
                <w:b/>
                <w:color w:val="000000"/>
                <w:lang w:eastAsia="da-DK"/>
              </w:rPr>
              <w:t>Institutionens rammer for empiriindsamling:</w:t>
            </w:r>
          </w:p>
          <w:p w:rsidR="00FE7128" w:rsidRDefault="00E072F1">
            <w:pPr>
              <w:rPr>
                <w:rFonts w:eastAsia="Times New Roman" w:cs="Tahoma"/>
                <w:color w:val="000000"/>
                <w:lang w:eastAsia="da-DK"/>
              </w:rPr>
            </w:pPr>
            <w:r>
              <w:rPr>
                <w:rFonts w:eastAsia="Times New Roman" w:cs="Tahoma"/>
                <w:color w:val="000000"/>
                <w:lang w:eastAsia="da-DK"/>
              </w:rPr>
              <w:t>(Herunder tilladelser til f.eks. fotografering, videooptagelse mv.)</w:t>
            </w:r>
          </w:p>
        </w:tc>
      </w:tr>
      <w:tr w:rsidR="00FE7128">
        <w:tc>
          <w:tcPr>
            <w:tcW w:w="1357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FE7128" w:rsidRDefault="00FE7128">
            <w:pPr>
              <w:rPr>
                <w:color w:val="BFBFBF" w:themeColor="background1" w:themeShade="BF"/>
              </w:rPr>
            </w:pPr>
          </w:p>
          <w:p w:rsidR="00FE7128" w:rsidRDefault="00E072F1">
            <w:pPr>
              <w:pStyle w:val="Brdtekst"/>
            </w:pPr>
            <w:r>
              <w:t>Den enkelte borger skal give skriftlig tilladelse/samtykke til at indgå i videooptagelser, fotografering m.v. til ekstern brug.</w:t>
            </w:r>
          </w:p>
        </w:tc>
      </w:tr>
      <w:tr w:rsidR="00FE7128">
        <w:tc>
          <w:tcPr>
            <w:tcW w:w="13574"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tcPr>
          <w:p w:rsidR="00FE7128" w:rsidRDefault="00E072F1">
            <w:pPr>
              <w:rPr>
                <w:b/>
              </w:rPr>
            </w:pPr>
            <w:r>
              <w:rPr>
                <w:b/>
              </w:rPr>
              <w:t>Kontaktperson for den studerende</w:t>
            </w:r>
          </w:p>
        </w:tc>
      </w:tr>
      <w:tr w:rsidR="00FE7128">
        <w:tc>
          <w:tcPr>
            <w:tcW w:w="1357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FE7128" w:rsidRDefault="00FE7128">
            <w:pPr>
              <w:pStyle w:val="Brdtekst"/>
            </w:pPr>
          </w:p>
          <w:p w:rsidR="008D4055" w:rsidRDefault="008D4055">
            <w:pPr>
              <w:pStyle w:val="Brdtekst"/>
            </w:pPr>
            <w:r>
              <w:t>Stina Sørensen</w:t>
            </w:r>
          </w:p>
        </w:tc>
      </w:tr>
    </w:tbl>
    <w:p w:rsidR="00FE7128" w:rsidRDefault="00FE7128"/>
    <w:sectPr w:rsidR="00FE7128">
      <w:headerReference w:type="default" r:id="rId10"/>
      <w:footerReference w:type="default" r:id="rId11"/>
      <w:pgSz w:w="16838" w:h="11906" w:orient="landscape"/>
      <w:pgMar w:top="1234" w:right="1701" w:bottom="1134" w:left="1701"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A97" w:rsidRDefault="008E4A97">
      <w:pPr>
        <w:spacing w:after="0" w:line="240" w:lineRule="auto"/>
      </w:pPr>
      <w:r>
        <w:separator/>
      </w:r>
    </w:p>
  </w:endnote>
  <w:endnote w:type="continuationSeparator" w:id="0">
    <w:p w:rsidR="008E4A97" w:rsidRDefault="008E4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1"/>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18486"/>
      <w:docPartObj>
        <w:docPartGallery w:val="Page Numbers (Top of Page)"/>
        <w:docPartUnique/>
      </w:docPartObj>
    </w:sdtPr>
    <w:sdtContent>
      <w:p w:rsidR="008E4A97" w:rsidRDefault="008E4A97">
        <w:pPr>
          <w:pStyle w:val="Sidefod"/>
          <w:jc w:val="right"/>
        </w:pPr>
        <w:r>
          <w:t xml:space="preserve">Side </w:t>
        </w:r>
        <w:r>
          <w:rPr>
            <w:b/>
            <w:bCs/>
            <w:sz w:val="24"/>
            <w:szCs w:val="24"/>
          </w:rPr>
          <w:fldChar w:fldCharType="begin"/>
        </w:r>
        <w:r>
          <w:rPr>
            <w:b/>
            <w:bCs/>
            <w:sz w:val="24"/>
            <w:szCs w:val="24"/>
          </w:rPr>
          <w:instrText>PAGE</w:instrText>
        </w:r>
        <w:r>
          <w:rPr>
            <w:b/>
            <w:bCs/>
            <w:sz w:val="24"/>
            <w:szCs w:val="24"/>
          </w:rPr>
          <w:fldChar w:fldCharType="separate"/>
        </w:r>
        <w:r w:rsidR="001C1F54">
          <w:rPr>
            <w:b/>
            <w:bCs/>
            <w:noProof/>
            <w:sz w:val="24"/>
            <w:szCs w:val="24"/>
          </w:rPr>
          <w:t>26</w:t>
        </w:r>
        <w:r>
          <w:rPr>
            <w:b/>
            <w:bCs/>
            <w:sz w:val="24"/>
            <w:szCs w:val="24"/>
          </w:rPr>
          <w:fldChar w:fldCharType="end"/>
        </w:r>
        <w:r>
          <w:t xml:space="preserve"> af </w:t>
        </w:r>
        <w:r>
          <w:rPr>
            <w:b/>
            <w:bCs/>
            <w:sz w:val="24"/>
            <w:szCs w:val="24"/>
          </w:rPr>
          <w:fldChar w:fldCharType="begin"/>
        </w:r>
        <w:r>
          <w:rPr>
            <w:b/>
            <w:bCs/>
            <w:sz w:val="24"/>
            <w:szCs w:val="24"/>
          </w:rPr>
          <w:instrText>NUMPAGES</w:instrText>
        </w:r>
        <w:r>
          <w:rPr>
            <w:b/>
            <w:bCs/>
            <w:sz w:val="24"/>
            <w:szCs w:val="24"/>
          </w:rPr>
          <w:fldChar w:fldCharType="separate"/>
        </w:r>
        <w:r w:rsidR="001C1F54">
          <w:rPr>
            <w:b/>
            <w:bCs/>
            <w:noProof/>
            <w:sz w:val="24"/>
            <w:szCs w:val="24"/>
          </w:rPr>
          <w:t>26</w:t>
        </w:r>
        <w:r>
          <w:rPr>
            <w:b/>
            <w:bCs/>
            <w:sz w:val="24"/>
            <w:szCs w:val="24"/>
          </w:rPr>
          <w:fldChar w:fldCharType="end"/>
        </w:r>
      </w:p>
    </w:sdtContent>
  </w:sdt>
  <w:p w:rsidR="008E4A97" w:rsidRDefault="008E4A9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A97" w:rsidRDefault="008E4A97">
      <w:pPr>
        <w:spacing w:after="0" w:line="240" w:lineRule="auto"/>
      </w:pPr>
      <w:r>
        <w:separator/>
      </w:r>
    </w:p>
  </w:footnote>
  <w:footnote w:type="continuationSeparator" w:id="0">
    <w:p w:rsidR="008E4A97" w:rsidRDefault="008E4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A97" w:rsidRDefault="008E4A9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24066"/>
    <w:multiLevelType w:val="multilevel"/>
    <w:tmpl w:val="A022C88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82A6965"/>
    <w:multiLevelType w:val="multilevel"/>
    <w:tmpl w:val="1366B75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22849C0"/>
    <w:multiLevelType w:val="multilevel"/>
    <w:tmpl w:val="2ED4D90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31A07F5"/>
    <w:multiLevelType w:val="multilevel"/>
    <w:tmpl w:val="CA0A765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5C027FB"/>
    <w:multiLevelType w:val="multilevel"/>
    <w:tmpl w:val="27903C6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1B634AF5"/>
    <w:multiLevelType w:val="multilevel"/>
    <w:tmpl w:val="B9B02C1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1C3139B2"/>
    <w:multiLevelType w:val="multilevel"/>
    <w:tmpl w:val="4FE2179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2859257D"/>
    <w:multiLevelType w:val="multilevel"/>
    <w:tmpl w:val="C018053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2AC57AF1"/>
    <w:multiLevelType w:val="multilevel"/>
    <w:tmpl w:val="6AA21F0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31E61221"/>
    <w:multiLevelType w:val="multilevel"/>
    <w:tmpl w:val="5712DD2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372847BF"/>
    <w:multiLevelType w:val="multilevel"/>
    <w:tmpl w:val="576E9DE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39EE219D"/>
    <w:multiLevelType w:val="multilevel"/>
    <w:tmpl w:val="76C863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1D535C"/>
    <w:multiLevelType w:val="multilevel"/>
    <w:tmpl w:val="567C51A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3F8C125D"/>
    <w:multiLevelType w:val="multilevel"/>
    <w:tmpl w:val="72A0CB0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4D31AAA"/>
    <w:multiLevelType w:val="multilevel"/>
    <w:tmpl w:val="2090796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46045257"/>
    <w:multiLevelType w:val="multilevel"/>
    <w:tmpl w:val="169811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98047CC"/>
    <w:multiLevelType w:val="multilevel"/>
    <w:tmpl w:val="36E41AF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648F1594"/>
    <w:multiLevelType w:val="multilevel"/>
    <w:tmpl w:val="10C845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64AE2D1E"/>
    <w:multiLevelType w:val="multilevel"/>
    <w:tmpl w:val="073A961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67451487"/>
    <w:multiLevelType w:val="multilevel"/>
    <w:tmpl w:val="7D5CC65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684D19D0"/>
    <w:multiLevelType w:val="multilevel"/>
    <w:tmpl w:val="CD2E057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689B613B"/>
    <w:multiLevelType w:val="multilevel"/>
    <w:tmpl w:val="C45ED97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6C647FD0"/>
    <w:multiLevelType w:val="multilevel"/>
    <w:tmpl w:val="2186706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6F80509C"/>
    <w:multiLevelType w:val="multilevel"/>
    <w:tmpl w:val="5A2EF4E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6FA4272C"/>
    <w:multiLevelType w:val="multilevel"/>
    <w:tmpl w:val="E212866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77E97551"/>
    <w:multiLevelType w:val="multilevel"/>
    <w:tmpl w:val="D29A0EA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7A73545F"/>
    <w:multiLevelType w:val="multilevel"/>
    <w:tmpl w:val="15AE029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7"/>
  </w:num>
  <w:num w:numId="2">
    <w:abstractNumId w:val="15"/>
  </w:num>
  <w:num w:numId="3">
    <w:abstractNumId w:val="11"/>
  </w:num>
  <w:num w:numId="4">
    <w:abstractNumId w:val="9"/>
  </w:num>
  <w:num w:numId="5">
    <w:abstractNumId w:val="21"/>
  </w:num>
  <w:num w:numId="6">
    <w:abstractNumId w:val="18"/>
  </w:num>
  <w:num w:numId="7">
    <w:abstractNumId w:val="3"/>
  </w:num>
  <w:num w:numId="8">
    <w:abstractNumId w:val="19"/>
  </w:num>
  <w:num w:numId="9">
    <w:abstractNumId w:val="5"/>
  </w:num>
  <w:num w:numId="10">
    <w:abstractNumId w:val="26"/>
  </w:num>
  <w:num w:numId="11">
    <w:abstractNumId w:val="6"/>
  </w:num>
  <w:num w:numId="12">
    <w:abstractNumId w:val="4"/>
  </w:num>
  <w:num w:numId="13">
    <w:abstractNumId w:val="22"/>
  </w:num>
  <w:num w:numId="14">
    <w:abstractNumId w:val="7"/>
  </w:num>
  <w:num w:numId="15">
    <w:abstractNumId w:val="2"/>
  </w:num>
  <w:num w:numId="16">
    <w:abstractNumId w:val="13"/>
  </w:num>
  <w:num w:numId="17">
    <w:abstractNumId w:val="12"/>
  </w:num>
  <w:num w:numId="18">
    <w:abstractNumId w:val="1"/>
  </w:num>
  <w:num w:numId="19">
    <w:abstractNumId w:val="23"/>
  </w:num>
  <w:num w:numId="20">
    <w:abstractNumId w:val="24"/>
  </w:num>
  <w:num w:numId="21">
    <w:abstractNumId w:val="16"/>
  </w:num>
  <w:num w:numId="22">
    <w:abstractNumId w:val="20"/>
  </w:num>
  <w:num w:numId="23">
    <w:abstractNumId w:val="14"/>
  </w:num>
  <w:num w:numId="24">
    <w:abstractNumId w:val="25"/>
  </w:num>
  <w:num w:numId="25">
    <w:abstractNumId w:val="8"/>
  </w:num>
  <w:num w:numId="26">
    <w:abstractNumId w:val="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128"/>
    <w:rsid w:val="001417B7"/>
    <w:rsid w:val="001C1F54"/>
    <w:rsid w:val="00204550"/>
    <w:rsid w:val="00353D81"/>
    <w:rsid w:val="004538EF"/>
    <w:rsid w:val="00461F09"/>
    <w:rsid w:val="00464A6F"/>
    <w:rsid w:val="00577E8F"/>
    <w:rsid w:val="008C7D9A"/>
    <w:rsid w:val="008D4055"/>
    <w:rsid w:val="008E4A97"/>
    <w:rsid w:val="009F59A5"/>
    <w:rsid w:val="00D20933"/>
    <w:rsid w:val="00D31D99"/>
    <w:rsid w:val="00E072F1"/>
    <w:rsid w:val="00EC5E1E"/>
    <w:rsid w:val="00FA73FE"/>
    <w:rsid w:val="00FE712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BF50A"/>
  <w15:docId w15:val="{C09FF2A7-E2B1-402B-BAB4-741493E1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8F5"/>
    <w:pPr>
      <w:spacing w:after="200" w:line="276" w:lineRule="auto"/>
    </w:pPr>
    <w:rPr>
      <w:rFonts w:ascii="Verdana" w:hAnsi="Verdana"/>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kortnavn">
    <w:name w:val="kortnavn"/>
    <w:basedOn w:val="Standardskrifttypeiafsnit"/>
    <w:qFormat/>
    <w:rsid w:val="00C3094C"/>
  </w:style>
  <w:style w:type="character" w:customStyle="1" w:styleId="MarkeringsbobletekstTegn">
    <w:name w:val="Markeringsbobletekst Tegn"/>
    <w:basedOn w:val="Standardskrifttypeiafsnit"/>
    <w:link w:val="Markeringsbobletekst"/>
    <w:uiPriority w:val="99"/>
    <w:semiHidden/>
    <w:qFormat/>
    <w:rsid w:val="00895B8A"/>
    <w:rPr>
      <w:rFonts w:ascii="Tahoma" w:hAnsi="Tahoma" w:cs="Tahoma"/>
      <w:sz w:val="16"/>
      <w:szCs w:val="16"/>
    </w:rPr>
  </w:style>
  <w:style w:type="character" w:customStyle="1" w:styleId="SidehovedTegn">
    <w:name w:val="Sidehoved Tegn"/>
    <w:basedOn w:val="Standardskrifttypeiafsnit"/>
    <w:link w:val="Sidehoved"/>
    <w:uiPriority w:val="99"/>
    <w:qFormat/>
    <w:rsid w:val="00895B8A"/>
    <w:rPr>
      <w:rFonts w:ascii="Verdana" w:hAnsi="Verdana"/>
      <w:sz w:val="20"/>
      <w:szCs w:val="20"/>
    </w:rPr>
  </w:style>
  <w:style w:type="character" w:customStyle="1" w:styleId="SidefodTegn">
    <w:name w:val="Sidefod Tegn"/>
    <w:basedOn w:val="Standardskrifttypeiafsnit"/>
    <w:link w:val="Sidefod"/>
    <w:uiPriority w:val="99"/>
    <w:qFormat/>
    <w:rsid w:val="00895B8A"/>
    <w:rPr>
      <w:rFonts w:ascii="Verdana" w:hAnsi="Verdana"/>
      <w:sz w:val="20"/>
      <w:szCs w:val="20"/>
    </w:rPr>
  </w:style>
  <w:style w:type="character" w:customStyle="1" w:styleId="paragrafnr1">
    <w:name w:val="paragrafnr1"/>
    <w:basedOn w:val="Standardskrifttypeiafsnit"/>
    <w:qFormat/>
    <w:rsid w:val="00C90137"/>
    <w:rPr>
      <w:rFonts w:ascii="Tahoma" w:hAnsi="Tahoma" w:cs="Tahoma"/>
      <w:color w:val="000000"/>
      <w:sz w:val="24"/>
      <w:szCs w:val="24"/>
    </w:rPr>
  </w:style>
  <w:style w:type="character" w:customStyle="1" w:styleId="stknr1">
    <w:name w:val="stknr1"/>
    <w:basedOn w:val="Standardskrifttypeiafsnit"/>
    <w:qFormat/>
    <w:rsid w:val="00C90137"/>
    <w:rPr>
      <w:rFonts w:ascii="Tahoma" w:hAnsi="Tahoma" w:cs="Tahoma"/>
      <w:i/>
      <w:iCs/>
      <w:color w:val="000000"/>
      <w:sz w:val="24"/>
      <w:szCs w:val="24"/>
    </w:rPr>
  </w:style>
  <w:style w:type="character" w:customStyle="1" w:styleId="paragrafnr2">
    <w:name w:val="paragrafnr2"/>
    <w:basedOn w:val="Standardskrifttypeiafsnit"/>
    <w:qFormat/>
    <w:rsid w:val="00C90137"/>
    <w:rPr>
      <w:rFonts w:ascii="Tahoma" w:hAnsi="Tahoma" w:cs="Tahoma"/>
      <w:color w:val="000000"/>
      <w:sz w:val="24"/>
      <w:szCs w:val="24"/>
    </w:rPr>
  </w:style>
  <w:style w:type="character" w:customStyle="1" w:styleId="liste1nr1">
    <w:name w:val="liste1nr1"/>
    <w:basedOn w:val="Standardskrifttypeiafsnit"/>
    <w:qFormat/>
    <w:rsid w:val="00C90137"/>
    <w:rPr>
      <w:rFonts w:ascii="Tahoma" w:hAnsi="Tahoma" w:cs="Tahoma"/>
      <w:color w:val="000000"/>
      <w:sz w:val="24"/>
      <w:szCs w:val="24"/>
    </w:rPr>
  </w:style>
  <w:style w:type="character" w:customStyle="1" w:styleId="paragrafnr3">
    <w:name w:val="paragrafnr3"/>
    <w:basedOn w:val="Standardskrifttypeiafsnit"/>
    <w:qFormat/>
    <w:rsid w:val="00C90137"/>
    <w:rPr>
      <w:rFonts w:ascii="Tahoma" w:hAnsi="Tahoma" w:cs="Tahoma"/>
      <w:color w:val="000000"/>
      <w:sz w:val="24"/>
      <w:szCs w:val="24"/>
    </w:rPr>
  </w:style>
  <w:style w:type="character" w:customStyle="1" w:styleId="paragrafnr4">
    <w:name w:val="paragrafnr4"/>
    <w:basedOn w:val="Standardskrifttypeiafsnit"/>
    <w:qFormat/>
    <w:rsid w:val="00C90137"/>
    <w:rPr>
      <w:rFonts w:ascii="Tahoma" w:hAnsi="Tahoma" w:cs="Tahoma"/>
      <w:color w:val="000000"/>
      <w:sz w:val="24"/>
      <w:szCs w:val="24"/>
    </w:rPr>
  </w:style>
  <w:style w:type="character" w:customStyle="1" w:styleId="ListLabel1">
    <w:name w:val="ListLabel 1"/>
    <w:qFormat/>
    <w:rPr>
      <w:rFonts w:cs="Symbol"/>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Fremhvet">
    <w:name w:val="Fremhævet"/>
    <w:qFormat/>
    <w:rPr>
      <w:i/>
      <w:iCs/>
    </w:rPr>
  </w:style>
  <w:style w:type="character" w:customStyle="1" w:styleId="Strkfremhvet">
    <w:name w:val="Stærk fremhævet"/>
    <w:qFormat/>
    <w:rPr>
      <w:b/>
      <w:bC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Punkttegn">
    <w:name w:val="Punkttegn"/>
    <w:qFormat/>
    <w:rPr>
      <w:rFonts w:ascii="OpenSymbol" w:eastAsia="OpenSymbol" w:hAnsi="OpenSymbol" w:cs="OpenSymbol"/>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cs="OpenSymbol"/>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Symbol"/>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cs="OpenSymbol"/>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cs="OpenSymbol"/>
    </w:rPr>
  </w:style>
  <w:style w:type="character" w:customStyle="1" w:styleId="ListLabel333">
    <w:name w:val="ListLabel 333"/>
    <w:qFormat/>
    <w:rPr>
      <w:rFonts w:cs="OpenSymbol"/>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rFonts w:cs="OpenSymbol"/>
    </w:rPr>
  </w:style>
  <w:style w:type="character" w:customStyle="1" w:styleId="ListLabel365">
    <w:name w:val="ListLabel 365"/>
    <w:qFormat/>
    <w:rPr>
      <w:rFonts w:cs="OpenSymbol"/>
    </w:rPr>
  </w:style>
  <w:style w:type="character" w:customStyle="1" w:styleId="ListLabel366">
    <w:name w:val="ListLabel 366"/>
    <w:qFormat/>
    <w:rPr>
      <w:rFonts w:cs="OpenSymbol"/>
    </w:rPr>
  </w:style>
  <w:style w:type="character" w:customStyle="1" w:styleId="ListLabel367">
    <w:name w:val="ListLabel 367"/>
    <w:qFormat/>
    <w:rPr>
      <w:rFonts w:cs="OpenSymbol"/>
    </w:rPr>
  </w:style>
  <w:style w:type="character" w:customStyle="1" w:styleId="ListLabel368">
    <w:name w:val="ListLabel 368"/>
    <w:qFormat/>
    <w:rPr>
      <w:rFonts w:cs="OpenSymbol"/>
    </w:rPr>
  </w:style>
  <w:style w:type="character" w:customStyle="1" w:styleId="ListLabel369">
    <w:name w:val="ListLabel 369"/>
    <w:qFormat/>
    <w:rPr>
      <w:rFonts w:cs="OpenSymbol"/>
    </w:rPr>
  </w:style>
  <w:style w:type="character" w:customStyle="1" w:styleId="ListLabel370">
    <w:name w:val="ListLabel 370"/>
    <w:qFormat/>
    <w:rPr>
      <w:rFonts w:cs="OpenSymbol"/>
    </w:rPr>
  </w:style>
  <w:style w:type="character" w:customStyle="1" w:styleId="ListLabel371">
    <w:name w:val="ListLabel 371"/>
    <w:qFormat/>
    <w:rPr>
      <w:rFonts w:cs="OpenSymbol"/>
    </w:rPr>
  </w:style>
  <w:style w:type="character" w:customStyle="1" w:styleId="ListLabel372">
    <w:name w:val="ListLabel 372"/>
    <w:qFormat/>
    <w:rPr>
      <w:rFonts w:cs="OpenSymbol"/>
    </w:rPr>
  </w:style>
  <w:style w:type="character" w:customStyle="1" w:styleId="ListLabel373">
    <w:name w:val="ListLabel 373"/>
    <w:qFormat/>
    <w:rPr>
      <w:rFonts w:cs="OpenSymbol"/>
    </w:rPr>
  </w:style>
  <w:style w:type="character" w:customStyle="1" w:styleId="ListLabel374">
    <w:name w:val="ListLabel 374"/>
    <w:qFormat/>
    <w:rPr>
      <w:rFonts w:cs="OpenSymbol"/>
    </w:rPr>
  </w:style>
  <w:style w:type="character" w:customStyle="1" w:styleId="ListLabel375">
    <w:name w:val="ListLabel 375"/>
    <w:qFormat/>
    <w:rPr>
      <w:rFonts w:cs="OpenSymbol"/>
    </w:rPr>
  </w:style>
  <w:style w:type="character" w:customStyle="1" w:styleId="ListLabel376">
    <w:name w:val="ListLabel 376"/>
    <w:qFormat/>
    <w:rPr>
      <w:rFonts w:cs="OpenSymbol"/>
    </w:rPr>
  </w:style>
  <w:style w:type="character" w:customStyle="1" w:styleId="ListLabel377">
    <w:name w:val="ListLabel 377"/>
    <w:qFormat/>
    <w:rPr>
      <w:rFonts w:cs="OpenSymbol"/>
    </w:rPr>
  </w:style>
  <w:style w:type="character" w:customStyle="1" w:styleId="ListLabel378">
    <w:name w:val="ListLabel 378"/>
    <w:qFormat/>
    <w:rPr>
      <w:rFonts w:cs="OpenSymbol"/>
    </w:rPr>
  </w:style>
  <w:style w:type="character" w:customStyle="1" w:styleId="ListLabel379">
    <w:name w:val="ListLabel 379"/>
    <w:qFormat/>
    <w:rPr>
      <w:rFonts w:cs="OpenSymbol"/>
    </w:rPr>
  </w:style>
  <w:style w:type="character" w:customStyle="1" w:styleId="ListLabel380">
    <w:name w:val="ListLabel 380"/>
    <w:qFormat/>
    <w:rPr>
      <w:rFonts w:cs="OpenSymbol"/>
    </w:rPr>
  </w:style>
  <w:style w:type="character" w:customStyle="1" w:styleId="ListLabel381">
    <w:name w:val="ListLabel 381"/>
    <w:qFormat/>
    <w:rPr>
      <w:rFonts w:cs="OpenSymbol"/>
    </w:rPr>
  </w:style>
  <w:style w:type="character" w:customStyle="1" w:styleId="ListLabel382">
    <w:name w:val="ListLabel 382"/>
    <w:qFormat/>
    <w:rPr>
      <w:rFonts w:cs="OpenSymbol"/>
    </w:rPr>
  </w:style>
  <w:style w:type="character" w:customStyle="1" w:styleId="ListLabel383">
    <w:name w:val="ListLabel 383"/>
    <w:qFormat/>
    <w:rPr>
      <w:rFonts w:cs="OpenSymbol"/>
    </w:rPr>
  </w:style>
  <w:style w:type="character" w:customStyle="1" w:styleId="ListLabel384">
    <w:name w:val="ListLabel 384"/>
    <w:qFormat/>
    <w:rPr>
      <w:rFonts w:cs="OpenSymbol"/>
    </w:rPr>
  </w:style>
  <w:style w:type="character" w:customStyle="1" w:styleId="ListLabel385">
    <w:name w:val="ListLabel 385"/>
    <w:qFormat/>
    <w:rPr>
      <w:rFonts w:cs="OpenSymbol"/>
    </w:rPr>
  </w:style>
  <w:style w:type="character" w:customStyle="1" w:styleId="ListLabel386">
    <w:name w:val="ListLabel 386"/>
    <w:qFormat/>
    <w:rPr>
      <w:rFonts w:cs="OpenSymbol"/>
    </w:rPr>
  </w:style>
  <w:style w:type="character" w:customStyle="1" w:styleId="ListLabel387">
    <w:name w:val="ListLabel 387"/>
    <w:qFormat/>
    <w:rPr>
      <w:rFonts w:cs="OpenSymbol"/>
    </w:rPr>
  </w:style>
  <w:style w:type="character" w:customStyle="1" w:styleId="ListLabel388">
    <w:name w:val="ListLabel 388"/>
    <w:qFormat/>
    <w:rPr>
      <w:rFonts w:cs="OpenSymbol"/>
    </w:rPr>
  </w:style>
  <w:style w:type="character" w:customStyle="1" w:styleId="ListLabel389">
    <w:name w:val="ListLabel 389"/>
    <w:qFormat/>
    <w:rPr>
      <w:rFonts w:cs="OpenSymbol"/>
    </w:rPr>
  </w:style>
  <w:style w:type="character" w:customStyle="1" w:styleId="ListLabel390">
    <w:name w:val="ListLabel 390"/>
    <w:qFormat/>
    <w:rPr>
      <w:rFonts w:cs="OpenSymbol"/>
    </w:rPr>
  </w:style>
  <w:style w:type="character" w:customStyle="1" w:styleId="ListLabel391">
    <w:name w:val="ListLabel 391"/>
    <w:qFormat/>
    <w:rPr>
      <w:rFonts w:cs="OpenSymbol"/>
    </w:rPr>
  </w:style>
  <w:style w:type="character" w:customStyle="1" w:styleId="ListLabel392">
    <w:name w:val="ListLabel 392"/>
    <w:qFormat/>
    <w:rPr>
      <w:rFonts w:cs="OpenSymbol"/>
    </w:rPr>
  </w:style>
  <w:style w:type="character" w:customStyle="1" w:styleId="ListLabel393">
    <w:name w:val="ListLabel 393"/>
    <w:qFormat/>
    <w:rPr>
      <w:rFonts w:cs="OpenSymbol"/>
    </w:rPr>
  </w:style>
  <w:style w:type="character" w:customStyle="1" w:styleId="ListLabel394">
    <w:name w:val="ListLabel 394"/>
    <w:qFormat/>
    <w:rPr>
      <w:rFonts w:cs="OpenSymbol"/>
    </w:rPr>
  </w:style>
  <w:style w:type="character" w:customStyle="1" w:styleId="ListLabel395">
    <w:name w:val="ListLabel 395"/>
    <w:qFormat/>
    <w:rPr>
      <w:rFonts w:cs="OpenSymbol"/>
    </w:rPr>
  </w:style>
  <w:style w:type="character" w:customStyle="1" w:styleId="ListLabel396">
    <w:name w:val="ListLabel 396"/>
    <w:qFormat/>
    <w:rPr>
      <w:rFonts w:cs="OpenSymbol"/>
    </w:rPr>
  </w:style>
  <w:style w:type="character" w:customStyle="1" w:styleId="ListLabel397">
    <w:name w:val="ListLabel 397"/>
    <w:qFormat/>
    <w:rPr>
      <w:rFonts w:cs="OpenSymbol"/>
    </w:rPr>
  </w:style>
  <w:style w:type="character" w:customStyle="1" w:styleId="ListLabel398">
    <w:name w:val="ListLabel 398"/>
    <w:qFormat/>
    <w:rPr>
      <w:rFonts w:cs="OpenSymbol"/>
    </w:rPr>
  </w:style>
  <w:style w:type="character" w:customStyle="1" w:styleId="ListLabel399">
    <w:name w:val="ListLabel 399"/>
    <w:qFormat/>
    <w:rPr>
      <w:rFonts w:cs="OpenSymbol"/>
    </w:rPr>
  </w:style>
  <w:style w:type="character" w:customStyle="1" w:styleId="ListLabel400">
    <w:name w:val="ListLabel 400"/>
    <w:qFormat/>
    <w:rPr>
      <w:rFonts w:cs="OpenSymbol"/>
    </w:rPr>
  </w:style>
  <w:style w:type="character" w:customStyle="1" w:styleId="ListLabel401">
    <w:name w:val="ListLabel 401"/>
    <w:qFormat/>
    <w:rPr>
      <w:rFonts w:cs="OpenSymbol"/>
    </w:rPr>
  </w:style>
  <w:style w:type="character" w:customStyle="1" w:styleId="ListLabel402">
    <w:name w:val="ListLabel 402"/>
    <w:qFormat/>
    <w:rPr>
      <w:rFonts w:cs="OpenSymbol"/>
    </w:rPr>
  </w:style>
  <w:style w:type="character" w:customStyle="1" w:styleId="ListLabel403">
    <w:name w:val="ListLabel 403"/>
    <w:qFormat/>
    <w:rPr>
      <w:rFonts w:cs="OpenSymbol"/>
    </w:rPr>
  </w:style>
  <w:style w:type="character" w:customStyle="1" w:styleId="ListLabel404">
    <w:name w:val="ListLabel 404"/>
    <w:qFormat/>
    <w:rPr>
      <w:rFonts w:cs="OpenSymbol"/>
    </w:rPr>
  </w:style>
  <w:style w:type="character" w:customStyle="1" w:styleId="ListLabel405">
    <w:name w:val="ListLabel 405"/>
    <w:qFormat/>
    <w:rPr>
      <w:rFonts w:cs="OpenSymbol"/>
    </w:rPr>
  </w:style>
  <w:style w:type="character" w:customStyle="1" w:styleId="ListLabel406">
    <w:name w:val="ListLabel 406"/>
    <w:qFormat/>
    <w:rPr>
      <w:rFonts w:cs="OpenSymbol"/>
    </w:rPr>
  </w:style>
  <w:style w:type="character" w:customStyle="1" w:styleId="ListLabel407">
    <w:name w:val="ListLabel 407"/>
    <w:qFormat/>
    <w:rPr>
      <w:rFonts w:cs="OpenSymbol"/>
    </w:rPr>
  </w:style>
  <w:style w:type="character" w:customStyle="1" w:styleId="ListLabel408">
    <w:name w:val="ListLabel 408"/>
    <w:qFormat/>
    <w:rPr>
      <w:rFonts w:cs="OpenSymbol"/>
    </w:rPr>
  </w:style>
  <w:style w:type="character" w:customStyle="1" w:styleId="ListLabel409">
    <w:name w:val="ListLabel 409"/>
    <w:qFormat/>
    <w:rPr>
      <w:rFonts w:cs="OpenSymbol"/>
    </w:rPr>
  </w:style>
  <w:style w:type="character" w:customStyle="1" w:styleId="ListLabel410">
    <w:name w:val="ListLabel 410"/>
    <w:qFormat/>
    <w:rPr>
      <w:rFonts w:cs="OpenSymbol"/>
    </w:rPr>
  </w:style>
  <w:style w:type="character" w:customStyle="1" w:styleId="ListLabel411">
    <w:name w:val="ListLabel 411"/>
    <w:qFormat/>
    <w:rPr>
      <w:rFonts w:cs="OpenSymbol"/>
    </w:rPr>
  </w:style>
  <w:style w:type="character" w:customStyle="1" w:styleId="ListLabel412">
    <w:name w:val="ListLabel 412"/>
    <w:qFormat/>
    <w:rPr>
      <w:rFonts w:cs="OpenSymbol"/>
    </w:rPr>
  </w:style>
  <w:style w:type="character" w:customStyle="1" w:styleId="ListLabel413">
    <w:name w:val="ListLabel 413"/>
    <w:qFormat/>
    <w:rPr>
      <w:rFonts w:cs="OpenSymbol"/>
    </w:rPr>
  </w:style>
  <w:style w:type="character" w:customStyle="1" w:styleId="ListLabel414">
    <w:name w:val="ListLabel 414"/>
    <w:qFormat/>
    <w:rPr>
      <w:rFonts w:cs="OpenSymbol"/>
    </w:rPr>
  </w:style>
  <w:style w:type="character" w:customStyle="1" w:styleId="ListLabel415">
    <w:name w:val="ListLabel 415"/>
    <w:qFormat/>
    <w:rPr>
      <w:rFonts w:cs="OpenSymbol"/>
    </w:rPr>
  </w:style>
  <w:style w:type="character" w:customStyle="1" w:styleId="ListLabel416">
    <w:name w:val="ListLabel 416"/>
    <w:qFormat/>
    <w:rPr>
      <w:rFonts w:cs="OpenSymbol"/>
    </w:rPr>
  </w:style>
  <w:style w:type="character" w:customStyle="1" w:styleId="ListLabel417">
    <w:name w:val="ListLabel 417"/>
    <w:qFormat/>
    <w:rPr>
      <w:rFonts w:cs="OpenSymbol"/>
    </w:rPr>
  </w:style>
  <w:style w:type="character" w:customStyle="1" w:styleId="ListLabel418">
    <w:name w:val="ListLabel 418"/>
    <w:qFormat/>
    <w:rPr>
      <w:rFonts w:cs="OpenSymbol"/>
    </w:rPr>
  </w:style>
  <w:style w:type="character" w:customStyle="1" w:styleId="ListLabel419">
    <w:name w:val="ListLabel 419"/>
    <w:qFormat/>
    <w:rPr>
      <w:rFonts w:cs="OpenSymbol"/>
    </w:rPr>
  </w:style>
  <w:style w:type="character" w:customStyle="1" w:styleId="ListLabel420">
    <w:name w:val="ListLabel 420"/>
    <w:qFormat/>
    <w:rPr>
      <w:rFonts w:cs="OpenSymbol"/>
    </w:rPr>
  </w:style>
  <w:style w:type="character" w:customStyle="1" w:styleId="ListLabel421">
    <w:name w:val="ListLabel 421"/>
    <w:qFormat/>
    <w:rPr>
      <w:rFonts w:cs="OpenSymbol"/>
    </w:rPr>
  </w:style>
  <w:style w:type="character" w:customStyle="1" w:styleId="ListLabel422">
    <w:name w:val="ListLabel 422"/>
    <w:qFormat/>
    <w:rPr>
      <w:rFonts w:cs="OpenSymbol"/>
    </w:rPr>
  </w:style>
  <w:style w:type="character" w:customStyle="1" w:styleId="ListLabel423">
    <w:name w:val="ListLabel 423"/>
    <w:qFormat/>
    <w:rPr>
      <w:rFonts w:cs="OpenSymbol"/>
    </w:rPr>
  </w:style>
  <w:style w:type="character" w:customStyle="1" w:styleId="ListLabel424">
    <w:name w:val="ListLabel 424"/>
    <w:qFormat/>
    <w:rPr>
      <w:rFonts w:cs="OpenSymbol"/>
    </w:rPr>
  </w:style>
  <w:style w:type="character" w:customStyle="1" w:styleId="ListLabel425">
    <w:name w:val="ListLabel 425"/>
    <w:qFormat/>
    <w:rPr>
      <w:rFonts w:cs="OpenSymbol"/>
    </w:rPr>
  </w:style>
  <w:style w:type="character" w:customStyle="1" w:styleId="ListLabel426">
    <w:name w:val="ListLabel 426"/>
    <w:qFormat/>
    <w:rPr>
      <w:rFonts w:cs="OpenSymbol"/>
    </w:rPr>
  </w:style>
  <w:style w:type="character" w:customStyle="1" w:styleId="ListLabel427">
    <w:name w:val="ListLabel 427"/>
    <w:qFormat/>
    <w:rPr>
      <w:rFonts w:cs="OpenSymbol"/>
    </w:rPr>
  </w:style>
  <w:style w:type="character" w:customStyle="1" w:styleId="ListLabel428">
    <w:name w:val="ListLabel 428"/>
    <w:qFormat/>
    <w:rPr>
      <w:rFonts w:cs="OpenSymbol"/>
    </w:rPr>
  </w:style>
  <w:style w:type="character" w:customStyle="1" w:styleId="ListLabel429">
    <w:name w:val="ListLabel 429"/>
    <w:qFormat/>
    <w:rPr>
      <w:rFonts w:cs="OpenSymbol"/>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OpenSymbol"/>
    </w:rPr>
  </w:style>
  <w:style w:type="character" w:customStyle="1" w:styleId="ListLabel439">
    <w:name w:val="ListLabel 439"/>
    <w:qFormat/>
    <w:rPr>
      <w:rFonts w:cs="OpenSymbol"/>
    </w:rPr>
  </w:style>
  <w:style w:type="character" w:customStyle="1" w:styleId="ListLabel440">
    <w:name w:val="ListLabel 440"/>
    <w:qFormat/>
    <w:rPr>
      <w:rFonts w:cs="OpenSymbol"/>
    </w:rPr>
  </w:style>
  <w:style w:type="character" w:customStyle="1" w:styleId="ListLabel441">
    <w:name w:val="ListLabel 441"/>
    <w:qFormat/>
    <w:rPr>
      <w:rFonts w:cs="OpenSymbol"/>
    </w:rPr>
  </w:style>
  <w:style w:type="character" w:customStyle="1" w:styleId="ListLabel442">
    <w:name w:val="ListLabel 442"/>
    <w:qFormat/>
    <w:rPr>
      <w:rFonts w:cs="OpenSymbol"/>
    </w:rPr>
  </w:style>
  <w:style w:type="character" w:customStyle="1" w:styleId="ListLabel443">
    <w:name w:val="ListLabel 443"/>
    <w:qFormat/>
    <w:rPr>
      <w:rFonts w:cs="OpenSymbol"/>
    </w:rPr>
  </w:style>
  <w:style w:type="character" w:customStyle="1" w:styleId="ListLabel444">
    <w:name w:val="ListLabel 444"/>
    <w:qFormat/>
    <w:rPr>
      <w:rFonts w:cs="OpenSymbol"/>
    </w:rPr>
  </w:style>
  <w:style w:type="character" w:customStyle="1" w:styleId="ListLabel445">
    <w:name w:val="ListLabel 445"/>
    <w:qFormat/>
    <w:rPr>
      <w:rFonts w:cs="OpenSymbol"/>
    </w:rPr>
  </w:style>
  <w:style w:type="character" w:customStyle="1" w:styleId="ListLabel446">
    <w:name w:val="ListLabel 446"/>
    <w:qFormat/>
    <w:rPr>
      <w:rFonts w:cs="OpenSymbol"/>
    </w:rPr>
  </w:style>
  <w:style w:type="character" w:customStyle="1" w:styleId="ListLabel447">
    <w:name w:val="ListLabel 447"/>
    <w:qFormat/>
    <w:rPr>
      <w:rFonts w:cs="OpenSymbol"/>
    </w:rPr>
  </w:style>
  <w:style w:type="character" w:customStyle="1" w:styleId="ListLabel448">
    <w:name w:val="ListLabel 448"/>
    <w:qFormat/>
    <w:rPr>
      <w:rFonts w:cs="OpenSymbol"/>
    </w:rPr>
  </w:style>
  <w:style w:type="character" w:customStyle="1" w:styleId="ListLabel449">
    <w:name w:val="ListLabel 449"/>
    <w:qFormat/>
    <w:rPr>
      <w:rFonts w:cs="OpenSymbol"/>
    </w:rPr>
  </w:style>
  <w:style w:type="character" w:customStyle="1" w:styleId="ListLabel450">
    <w:name w:val="ListLabel 450"/>
    <w:qFormat/>
    <w:rPr>
      <w:rFonts w:cs="OpenSymbol"/>
    </w:rPr>
  </w:style>
  <w:style w:type="character" w:customStyle="1" w:styleId="ListLabel451">
    <w:name w:val="ListLabel 451"/>
    <w:qFormat/>
    <w:rPr>
      <w:rFonts w:cs="OpenSymbol"/>
    </w:rPr>
  </w:style>
  <w:style w:type="character" w:customStyle="1" w:styleId="ListLabel452">
    <w:name w:val="ListLabel 452"/>
    <w:qFormat/>
    <w:rPr>
      <w:rFonts w:cs="OpenSymbol"/>
    </w:rPr>
  </w:style>
  <w:style w:type="character" w:customStyle="1" w:styleId="ListLabel453">
    <w:name w:val="ListLabel 453"/>
    <w:qFormat/>
    <w:rPr>
      <w:rFonts w:cs="OpenSymbol"/>
    </w:rPr>
  </w:style>
  <w:style w:type="character" w:customStyle="1" w:styleId="ListLabel454">
    <w:name w:val="ListLabel 454"/>
    <w:qFormat/>
    <w:rPr>
      <w:rFonts w:cs="OpenSymbol"/>
    </w:rPr>
  </w:style>
  <w:style w:type="character" w:customStyle="1" w:styleId="ListLabel455">
    <w:name w:val="ListLabel 455"/>
    <w:qFormat/>
    <w:rPr>
      <w:rFonts w:cs="OpenSymbol"/>
    </w:rPr>
  </w:style>
  <w:style w:type="character" w:customStyle="1" w:styleId="ListLabel456">
    <w:name w:val="ListLabel 456"/>
    <w:qFormat/>
    <w:rPr>
      <w:rFonts w:cs="OpenSymbol"/>
    </w:rPr>
  </w:style>
  <w:style w:type="character" w:customStyle="1" w:styleId="ListLabel457">
    <w:name w:val="ListLabel 457"/>
    <w:qFormat/>
    <w:rPr>
      <w:rFonts w:cs="OpenSymbol"/>
    </w:rPr>
  </w:style>
  <w:style w:type="character" w:customStyle="1" w:styleId="ListLabel458">
    <w:name w:val="ListLabel 458"/>
    <w:qFormat/>
    <w:rPr>
      <w:rFonts w:cs="OpenSymbol"/>
    </w:rPr>
  </w:style>
  <w:style w:type="character" w:customStyle="1" w:styleId="ListLabel459">
    <w:name w:val="ListLabel 459"/>
    <w:qFormat/>
    <w:rPr>
      <w:rFonts w:cs="OpenSymbol"/>
    </w:rPr>
  </w:style>
  <w:style w:type="character" w:customStyle="1" w:styleId="ListLabel460">
    <w:name w:val="ListLabel 460"/>
    <w:qFormat/>
    <w:rPr>
      <w:rFonts w:cs="OpenSymbol"/>
    </w:rPr>
  </w:style>
  <w:style w:type="character" w:customStyle="1" w:styleId="ListLabel461">
    <w:name w:val="ListLabel 461"/>
    <w:qFormat/>
    <w:rPr>
      <w:rFonts w:cs="OpenSymbol"/>
    </w:rPr>
  </w:style>
  <w:style w:type="character" w:customStyle="1" w:styleId="ListLabel462">
    <w:name w:val="ListLabel 462"/>
    <w:qFormat/>
    <w:rPr>
      <w:rFonts w:cs="OpenSymbol"/>
    </w:rPr>
  </w:style>
  <w:style w:type="character" w:customStyle="1" w:styleId="ListLabel463">
    <w:name w:val="ListLabel 463"/>
    <w:qFormat/>
    <w:rPr>
      <w:rFonts w:cs="OpenSymbol"/>
    </w:rPr>
  </w:style>
  <w:style w:type="character" w:customStyle="1" w:styleId="ListLabel464">
    <w:name w:val="ListLabel 464"/>
    <w:qFormat/>
    <w:rPr>
      <w:rFonts w:cs="OpenSymbol"/>
    </w:rPr>
  </w:style>
  <w:style w:type="character" w:customStyle="1" w:styleId="ListLabel465">
    <w:name w:val="ListLabel 465"/>
    <w:qFormat/>
    <w:rPr>
      <w:rFonts w:cs="OpenSymbol"/>
    </w:rPr>
  </w:style>
  <w:style w:type="character" w:customStyle="1" w:styleId="ListLabel466">
    <w:name w:val="ListLabel 466"/>
    <w:qFormat/>
    <w:rPr>
      <w:rFonts w:cs="OpenSymbol"/>
    </w:rPr>
  </w:style>
  <w:style w:type="character" w:customStyle="1" w:styleId="ListLabel467">
    <w:name w:val="ListLabel 467"/>
    <w:qFormat/>
    <w:rPr>
      <w:rFonts w:cs="OpenSymbol"/>
    </w:rPr>
  </w:style>
  <w:style w:type="character" w:customStyle="1" w:styleId="ListLabel468">
    <w:name w:val="ListLabel 468"/>
    <w:qFormat/>
    <w:rPr>
      <w:rFonts w:cs="OpenSymbol"/>
    </w:rPr>
  </w:style>
  <w:style w:type="character" w:customStyle="1" w:styleId="ListLabel469">
    <w:name w:val="ListLabel 469"/>
    <w:qFormat/>
    <w:rPr>
      <w:rFonts w:cs="OpenSymbol"/>
    </w:rPr>
  </w:style>
  <w:style w:type="character" w:customStyle="1" w:styleId="ListLabel470">
    <w:name w:val="ListLabel 470"/>
    <w:qFormat/>
    <w:rPr>
      <w:rFonts w:cs="OpenSymbol"/>
    </w:rPr>
  </w:style>
  <w:style w:type="character" w:customStyle="1" w:styleId="ListLabel471">
    <w:name w:val="ListLabel 471"/>
    <w:qFormat/>
    <w:rPr>
      <w:rFonts w:cs="OpenSymbol"/>
    </w:rPr>
  </w:style>
  <w:style w:type="character" w:customStyle="1" w:styleId="ListLabel472">
    <w:name w:val="ListLabel 472"/>
    <w:qFormat/>
    <w:rPr>
      <w:rFonts w:cs="OpenSymbol"/>
    </w:rPr>
  </w:style>
  <w:style w:type="character" w:customStyle="1" w:styleId="ListLabel473">
    <w:name w:val="ListLabel 473"/>
    <w:qFormat/>
    <w:rPr>
      <w:rFonts w:cs="OpenSymbol"/>
    </w:rPr>
  </w:style>
  <w:style w:type="character" w:customStyle="1" w:styleId="ListLabel474">
    <w:name w:val="ListLabel 474"/>
    <w:qFormat/>
    <w:rPr>
      <w:rFonts w:cs="OpenSymbol"/>
    </w:rPr>
  </w:style>
  <w:style w:type="character" w:customStyle="1" w:styleId="ListLabel475">
    <w:name w:val="ListLabel 475"/>
    <w:qFormat/>
    <w:rPr>
      <w:rFonts w:cs="OpenSymbol"/>
    </w:rPr>
  </w:style>
  <w:style w:type="character" w:customStyle="1" w:styleId="ListLabel476">
    <w:name w:val="ListLabel 476"/>
    <w:qFormat/>
    <w:rPr>
      <w:rFonts w:cs="OpenSymbol"/>
    </w:rPr>
  </w:style>
  <w:style w:type="character" w:customStyle="1" w:styleId="ListLabel477">
    <w:name w:val="ListLabel 477"/>
    <w:qFormat/>
    <w:rPr>
      <w:rFonts w:cs="OpenSymbol"/>
    </w:rPr>
  </w:style>
  <w:style w:type="character" w:customStyle="1" w:styleId="ListLabel478">
    <w:name w:val="ListLabel 478"/>
    <w:qFormat/>
    <w:rPr>
      <w:rFonts w:cs="OpenSymbol"/>
    </w:rPr>
  </w:style>
  <w:style w:type="character" w:customStyle="1" w:styleId="ListLabel479">
    <w:name w:val="ListLabel 479"/>
    <w:qFormat/>
    <w:rPr>
      <w:rFonts w:cs="OpenSymbol"/>
    </w:rPr>
  </w:style>
  <w:style w:type="character" w:customStyle="1" w:styleId="ListLabel480">
    <w:name w:val="ListLabel 480"/>
    <w:qFormat/>
    <w:rPr>
      <w:rFonts w:cs="OpenSymbol"/>
    </w:rPr>
  </w:style>
  <w:style w:type="character" w:customStyle="1" w:styleId="ListLabel481">
    <w:name w:val="ListLabel 481"/>
    <w:qFormat/>
    <w:rPr>
      <w:rFonts w:cs="OpenSymbol"/>
    </w:rPr>
  </w:style>
  <w:style w:type="character" w:customStyle="1" w:styleId="ListLabel482">
    <w:name w:val="ListLabel 482"/>
    <w:qFormat/>
    <w:rPr>
      <w:rFonts w:cs="OpenSymbol"/>
    </w:rPr>
  </w:style>
  <w:style w:type="character" w:customStyle="1" w:styleId="ListLabel483">
    <w:name w:val="ListLabel 483"/>
    <w:qFormat/>
    <w:rPr>
      <w:rFonts w:cs="OpenSymbol"/>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cs="OpenSymbol"/>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cs="OpenSymbol"/>
    </w:rPr>
  </w:style>
  <w:style w:type="character" w:customStyle="1" w:styleId="ListLabel497">
    <w:name w:val="ListLabel 497"/>
    <w:qFormat/>
    <w:rPr>
      <w:rFonts w:cs="OpenSymbol"/>
    </w:rPr>
  </w:style>
  <w:style w:type="character" w:customStyle="1" w:styleId="ListLabel498">
    <w:name w:val="ListLabel 498"/>
    <w:qFormat/>
    <w:rPr>
      <w:rFonts w:cs="OpenSymbol"/>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Symbol"/>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cs="OpenSymbol"/>
    </w:rPr>
  </w:style>
  <w:style w:type="character" w:customStyle="1" w:styleId="ListLabel515">
    <w:name w:val="ListLabel 515"/>
    <w:qFormat/>
    <w:rPr>
      <w:rFonts w:cs="OpenSymbol"/>
    </w:rPr>
  </w:style>
  <w:style w:type="character" w:customStyle="1" w:styleId="ListLabel516">
    <w:name w:val="ListLabel 516"/>
    <w:qFormat/>
    <w:rPr>
      <w:rFonts w:cs="OpenSymbol"/>
    </w:rPr>
  </w:style>
  <w:style w:type="character" w:customStyle="1" w:styleId="ListLabel517">
    <w:name w:val="ListLabel 517"/>
    <w:qFormat/>
    <w:rPr>
      <w:rFonts w:cs="OpenSymbol"/>
    </w:rPr>
  </w:style>
  <w:style w:type="character" w:customStyle="1" w:styleId="ListLabel518">
    <w:name w:val="ListLabel 518"/>
    <w:qFormat/>
    <w:rPr>
      <w:rFonts w:cs="OpenSymbol"/>
    </w:rPr>
  </w:style>
  <w:style w:type="character" w:customStyle="1" w:styleId="ListLabel519">
    <w:name w:val="ListLabel 519"/>
    <w:qFormat/>
    <w:rPr>
      <w:rFonts w:cs="OpenSymbol"/>
    </w:rPr>
  </w:style>
  <w:style w:type="character" w:customStyle="1" w:styleId="ListLabel520">
    <w:name w:val="ListLabel 520"/>
    <w:qFormat/>
    <w:rPr>
      <w:rFonts w:cs="OpenSymbol"/>
    </w:rPr>
  </w:style>
  <w:style w:type="character" w:customStyle="1" w:styleId="ListLabel521">
    <w:name w:val="ListLabel 521"/>
    <w:qFormat/>
    <w:rPr>
      <w:rFonts w:cs="OpenSymbol"/>
    </w:rPr>
  </w:style>
  <w:style w:type="character" w:customStyle="1" w:styleId="ListLabel522">
    <w:name w:val="ListLabel 522"/>
    <w:qFormat/>
    <w:rPr>
      <w:rFonts w:cs="OpenSymbol"/>
    </w:rPr>
  </w:style>
  <w:style w:type="character" w:customStyle="1" w:styleId="ListLabel523">
    <w:name w:val="ListLabel 523"/>
    <w:qFormat/>
    <w:rPr>
      <w:rFonts w:cs="OpenSymbol"/>
    </w:rPr>
  </w:style>
  <w:style w:type="character" w:customStyle="1" w:styleId="ListLabel524">
    <w:name w:val="ListLabel 524"/>
    <w:qFormat/>
    <w:rPr>
      <w:rFonts w:cs="OpenSymbol"/>
    </w:rPr>
  </w:style>
  <w:style w:type="character" w:customStyle="1" w:styleId="ListLabel525">
    <w:name w:val="ListLabel 525"/>
    <w:qFormat/>
    <w:rPr>
      <w:rFonts w:cs="OpenSymbol"/>
    </w:rPr>
  </w:style>
  <w:style w:type="character" w:customStyle="1" w:styleId="ListLabel526">
    <w:name w:val="ListLabel 526"/>
    <w:qFormat/>
    <w:rPr>
      <w:rFonts w:cs="OpenSymbol"/>
    </w:rPr>
  </w:style>
  <w:style w:type="character" w:customStyle="1" w:styleId="ListLabel527">
    <w:name w:val="ListLabel 527"/>
    <w:qFormat/>
    <w:rPr>
      <w:rFonts w:cs="OpenSymbol"/>
    </w:rPr>
  </w:style>
  <w:style w:type="character" w:customStyle="1" w:styleId="ListLabel528">
    <w:name w:val="ListLabel 528"/>
    <w:qFormat/>
    <w:rPr>
      <w:rFonts w:cs="OpenSymbol"/>
    </w:rPr>
  </w:style>
  <w:style w:type="character" w:customStyle="1" w:styleId="ListLabel529">
    <w:name w:val="ListLabel 529"/>
    <w:qFormat/>
    <w:rPr>
      <w:rFonts w:cs="OpenSymbol"/>
    </w:rPr>
  </w:style>
  <w:style w:type="character" w:customStyle="1" w:styleId="ListLabel530">
    <w:name w:val="ListLabel 530"/>
    <w:qFormat/>
    <w:rPr>
      <w:rFonts w:cs="OpenSymbol"/>
    </w:rPr>
  </w:style>
  <w:style w:type="character" w:customStyle="1" w:styleId="ListLabel531">
    <w:name w:val="ListLabel 531"/>
    <w:qFormat/>
    <w:rPr>
      <w:rFonts w:cs="OpenSymbol"/>
    </w:rPr>
  </w:style>
  <w:style w:type="character" w:customStyle="1" w:styleId="ListLabel532">
    <w:name w:val="ListLabel 532"/>
    <w:qFormat/>
    <w:rPr>
      <w:rFonts w:cs="OpenSymbol"/>
    </w:rPr>
  </w:style>
  <w:style w:type="character" w:customStyle="1" w:styleId="ListLabel533">
    <w:name w:val="ListLabel 533"/>
    <w:qFormat/>
    <w:rPr>
      <w:rFonts w:cs="OpenSymbol"/>
    </w:rPr>
  </w:style>
  <w:style w:type="character" w:customStyle="1" w:styleId="ListLabel534">
    <w:name w:val="ListLabel 534"/>
    <w:qFormat/>
    <w:rPr>
      <w:rFonts w:cs="OpenSymbol"/>
    </w:rPr>
  </w:style>
  <w:style w:type="character" w:customStyle="1" w:styleId="ListLabel535">
    <w:name w:val="ListLabel 535"/>
    <w:qFormat/>
    <w:rPr>
      <w:rFonts w:cs="OpenSymbol"/>
    </w:rPr>
  </w:style>
  <w:style w:type="character" w:customStyle="1" w:styleId="ListLabel536">
    <w:name w:val="ListLabel 536"/>
    <w:qFormat/>
    <w:rPr>
      <w:rFonts w:cs="OpenSymbol"/>
    </w:rPr>
  </w:style>
  <w:style w:type="character" w:customStyle="1" w:styleId="ListLabel537">
    <w:name w:val="ListLabel 537"/>
    <w:qFormat/>
    <w:rPr>
      <w:rFonts w:cs="OpenSymbol"/>
    </w:rPr>
  </w:style>
  <w:style w:type="character" w:customStyle="1" w:styleId="ListLabel538">
    <w:name w:val="ListLabel 538"/>
    <w:qFormat/>
    <w:rPr>
      <w:rFonts w:cs="OpenSymbol"/>
    </w:rPr>
  </w:style>
  <w:style w:type="character" w:customStyle="1" w:styleId="ListLabel539">
    <w:name w:val="ListLabel 539"/>
    <w:qFormat/>
    <w:rPr>
      <w:rFonts w:cs="OpenSymbol"/>
    </w:rPr>
  </w:style>
  <w:style w:type="character" w:customStyle="1" w:styleId="ListLabel540">
    <w:name w:val="ListLabel 540"/>
    <w:qFormat/>
    <w:rPr>
      <w:rFonts w:cs="OpenSymbol"/>
    </w:rPr>
  </w:style>
  <w:style w:type="character" w:customStyle="1" w:styleId="ListLabel541">
    <w:name w:val="ListLabel 541"/>
    <w:qFormat/>
    <w:rPr>
      <w:rFonts w:cs="OpenSymbol"/>
    </w:rPr>
  </w:style>
  <w:style w:type="character" w:customStyle="1" w:styleId="ListLabel542">
    <w:name w:val="ListLabel 542"/>
    <w:qFormat/>
    <w:rPr>
      <w:rFonts w:cs="OpenSymbol"/>
    </w:rPr>
  </w:style>
  <w:style w:type="character" w:customStyle="1" w:styleId="ListLabel543">
    <w:name w:val="ListLabel 543"/>
    <w:qFormat/>
    <w:rPr>
      <w:rFonts w:cs="OpenSymbol"/>
    </w:rPr>
  </w:style>
  <w:style w:type="character" w:customStyle="1" w:styleId="ListLabel544">
    <w:name w:val="ListLabel 544"/>
    <w:qFormat/>
    <w:rPr>
      <w:rFonts w:cs="OpenSymbol"/>
    </w:rPr>
  </w:style>
  <w:style w:type="character" w:customStyle="1" w:styleId="ListLabel545">
    <w:name w:val="ListLabel 545"/>
    <w:qFormat/>
    <w:rPr>
      <w:rFonts w:cs="OpenSymbol"/>
    </w:rPr>
  </w:style>
  <w:style w:type="character" w:customStyle="1" w:styleId="ListLabel546">
    <w:name w:val="ListLabel 546"/>
    <w:qFormat/>
    <w:rPr>
      <w:rFonts w:cs="OpenSymbol"/>
    </w:rPr>
  </w:style>
  <w:style w:type="character" w:customStyle="1" w:styleId="ListLabel547">
    <w:name w:val="ListLabel 547"/>
    <w:qFormat/>
    <w:rPr>
      <w:rFonts w:cs="OpenSymbol"/>
    </w:rPr>
  </w:style>
  <w:style w:type="character" w:customStyle="1" w:styleId="ListLabel548">
    <w:name w:val="ListLabel 548"/>
    <w:qFormat/>
    <w:rPr>
      <w:rFonts w:cs="OpenSymbol"/>
    </w:rPr>
  </w:style>
  <w:style w:type="character" w:customStyle="1" w:styleId="ListLabel549">
    <w:name w:val="ListLabel 549"/>
    <w:qFormat/>
    <w:rPr>
      <w:rFonts w:cs="OpenSymbol"/>
    </w:rPr>
  </w:style>
  <w:style w:type="character" w:customStyle="1" w:styleId="ListLabel550">
    <w:name w:val="ListLabel 550"/>
    <w:qFormat/>
    <w:rPr>
      <w:rFonts w:cs="OpenSymbol"/>
    </w:rPr>
  </w:style>
  <w:style w:type="character" w:customStyle="1" w:styleId="ListLabel551">
    <w:name w:val="ListLabel 551"/>
    <w:qFormat/>
    <w:rPr>
      <w:rFonts w:cs="OpenSymbol"/>
    </w:rPr>
  </w:style>
  <w:style w:type="character" w:customStyle="1" w:styleId="ListLabel552">
    <w:name w:val="ListLabel 552"/>
    <w:qFormat/>
    <w:rPr>
      <w:rFonts w:cs="OpenSymbol"/>
    </w:rPr>
  </w:style>
  <w:style w:type="character" w:customStyle="1" w:styleId="ListLabel553">
    <w:name w:val="ListLabel 553"/>
    <w:qFormat/>
    <w:rPr>
      <w:rFonts w:cs="OpenSymbol"/>
    </w:rPr>
  </w:style>
  <w:style w:type="character" w:customStyle="1" w:styleId="ListLabel554">
    <w:name w:val="ListLabel 554"/>
    <w:qFormat/>
    <w:rPr>
      <w:rFonts w:cs="OpenSymbol"/>
    </w:rPr>
  </w:style>
  <w:style w:type="character" w:customStyle="1" w:styleId="ListLabel555">
    <w:name w:val="ListLabel 555"/>
    <w:qFormat/>
    <w:rPr>
      <w:rFonts w:cs="OpenSymbol"/>
    </w:rPr>
  </w:style>
  <w:style w:type="character" w:customStyle="1" w:styleId="ListLabel556">
    <w:name w:val="ListLabel 556"/>
    <w:qFormat/>
    <w:rPr>
      <w:rFonts w:cs="OpenSymbol"/>
    </w:rPr>
  </w:style>
  <w:style w:type="character" w:customStyle="1" w:styleId="ListLabel557">
    <w:name w:val="ListLabel 557"/>
    <w:qFormat/>
    <w:rPr>
      <w:rFonts w:cs="OpenSymbol"/>
    </w:rPr>
  </w:style>
  <w:style w:type="character" w:customStyle="1" w:styleId="ListLabel558">
    <w:name w:val="ListLabel 558"/>
    <w:qFormat/>
    <w:rPr>
      <w:rFonts w:cs="OpenSymbol"/>
    </w:rPr>
  </w:style>
  <w:style w:type="character" w:customStyle="1" w:styleId="ListLabel559">
    <w:name w:val="ListLabel 559"/>
    <w:qFormat/>
    <w:rPr>
      <w:rFonts w:cs="OpenSymbol"/>
    </w:rPr>
  </w:style>
  <w:style w:type="character" w:customStyle="1" w:styleId="ListLabel560">
    <w:name w:val="ListLabel 560"/>
    <w:qFormat/>
    <w:rPr>
      <w:rFonts w:cs="OpenSymbol"/>
    </w:rPr>
  </w:style>
  <w:style w:type="character" w:customStyle="1" w:styleId="ListLabel561">
    <w:name w:val="ListLabel 561"/>
    <w:qFormat/>
    <w:rPr>
      <w:rFonts w:cs="OpenSymbol"/>
    </w:rPr>
  </w:style>
  <w:style w:type="character" w:customStyle="1" w:styleId="ListLabel562">
    <w:name w:val="ListLabel 562"/>
    <w:qFormat/>
    <w:rPr>
      <w:rFonts w:cs="OpenSymbol"/>
    </w:rPr>
  </w:style>
  <w:style w:type="character" w:customStyle="1" w:styleId="ListLabel563">
    <w:name w:val="ListLabel 563"/>
    <w:qFormat/>
    <w:rPr>
      <w:rFonts w:cs="OpenSymbol"/>
    </w:rPr>
  </w:style>
  <w:style w:type="character" w:customStyle="1" w:styleId="ListLabel564">
    <w:name w:val="ListLabel 564"/>
    <w:qFormat/>
    <w:rPr>
      <w:rFonts w:cs="OpenSymbol"/>
    </w:rPr>
  </w:style>
  <w:style w:type="character" w:customStyle="1" w:styleId="ListLabel565">
    <w:name w:val="ListLabel 565"/>
    <w:qFormat/>
    <w:rPr>
      <w:rFonts w:cs="OpenSymbol"/>
    </w:rPr>
  </w:style>
  <w:style w:type="character" w:customStyle="1" w:styleId="ListLabel566">
    <w:name w:val="ListLabel 566"/>
    <w:qFormat/>
    <w:rPr>
      <w:rFonts w:cs="OpenSymbol"/>
    </w:rPr>
  </w:style>
  <w:style w:type="character" w:customStyle="1" w:styleId="ListLabel567">
    <w:name w:val="ListLabel 567"/>
    <w:qFormat/>
    <w:rPr>
      <w:rFonts w:cs="OpenSymbol"/>
    </w:rPr>
  </w:style>
  <w:style w:type="character" w:customStyle="1" w:styleId="ListLabel568">
    <w:name w:val="ListLabel 568"/>
    <w:qFormat/>
    <w:rPr>
      <w:rFonts w:cs="OpenSymbol"/>
    </w:rPr>
  </w:style>
  <w:style w:type="character" w:customStyle="1" w:styleId="ListLabel569">
    <w:name w:val="ListLabel 569"/>
    <w:qFormat/>
    <w:rPr>
      <w:rFonts w:cs="OpenSymbol"/>
    </w:rPr>
  </w:style>
  <w:style w:type="character" w:customStyle="1" w:styleId="ListLabel570">
    <w:name w:val="ListLabel 570"/>
    <w:qFormat/>
    <w:rPr>
      <w:rFonts w:cs="OpenSymbol"/>
    </w:rPr>
  </w:style>
  <w:style w:type="character" w:customStyle="1" w:styleId="ListLabel571">
    <w:name w:val="ListLabel 571"/>
    <w:qFormat/>
    <w:rPr>
      <w:rFonts w:cs="OpenSymbol"/>
    </w:rPr>
  </w:style>
  <w:style w:type="character" w:customStyle="1" w:styleId="ListLabel572">
    <w:name w:val="ListLabel 572"/>
    <w:qFormat/>
    <w:rPr>
      <w:rFonts w:cs="OpenSymbol"/>
    </w:rPr>
  </w:style>
  <w:style w:type="character" w:customStyle="1" w:styleId="ListLabel573">
    <w:name w:val="ListLabel 573"/>
    <w:qFormat/>
    <w:rPr>
      <w:rFonts w:cs="OpenSymbol"/>
    </w:rPr>
  </w:style>
  <w:style w:type="character" w:customStyle="1" w:styleId="ListLabel574">
    <w:name w:val="ListLabel 574"/>
    <w:qFormat/>
    <w:rPr>
      <w:rFonts w:cs="OpenSymbol"/>
    </w:rPr>
  </w:style>
  <w:style w:type="character" w:customStyle="1" w:styleId="ListLabel575">
    <w:name w:val="ListLabel 575"/>
    <w:qFormat/>
    <w:rPr>
      <w:rFonts w:cs="OpenSymbol"/>
    </w:rPr>
  </w:style>
  <w:style w:type="character" w:customStyle="1" w:styleId="ListLabel576">
    <w:name w:val="ListLabel 576"/>
    <w:qFormat/>
    <w:rPr>
      <w:rFonts w:cs="OpenSymbol"/>
    </w:rPr>
  </w:style>
  <w:style w:type="character" w:customStyle="1" w:styleId="ListLabel577">
    <w:name w:val="ListLabel 577"/>
    <w:qFormat/>
    <w:rPr>
      <w:rFonts w:cs="OpenSymbol"/>
    </w:rPr>
  </w:style>
  <w:style w:type="character" w:customStyle="1" w:styleId="ListLabel578">
    <w:name w:val="ListLabel 578"/>
    <w:qFormat/>
    <w:rPr>
      <w:rFonts w:cs="OpenSymbol"/>
    </w:rPr>
  </w:style>
  <w:style w:type="character" w:customStyle="1" w:styleId="ListLabel579">
    <w:name w:val="ListLabel 579"/>
    <w:qFormat/>
    <w:rPr>
      <w:rFonts w:cs="OpenSymbol"/>
    </w:rPr>
  </w:style>
  <w:style w:type="character" w:customStyle="1" w:styleId="ListLabel580">
    <w:name w:val="ListLabel 580"/>
    <w:qFormat/>
    <w:rPr>
      <w:rFonts w:cs="OpenSymbol"/>
    </w:rPr>
  </w:style>
  <w:style w:type="character" w:customStyle="1" w:styleId="ListLabel581">
    <w:name w:val="ListLabel 581"/>
    <w:qFormat/>
    <w:rPr>
      <w:rFonts w:cs="OpenSymbol"/>
    </w:rPr>
  </w:style>
  <w:style w:type="character" w:customStyle="1" w:styleId="ListLabel582">
    <w:name w:val="ListLabel 582"/>
    <w:qFormat/>
    <w:rPr>
      <w:rFonts w:cs="OpenSymbol"/>
    </w:rPr>
  </w:style>
  <w:style w:type="character" w:customStyle="1" w:styleId="ListLabel583">
    <w:name w:val="ListLabel 583"/>
    <w:qFormat/>
    <w:rPr>
      <w:rFonts w:cs="OpenSymbol"/>
    </w:rPr>
  </w:style>
  <w:style w:type="character" w:customStyle="1" w:styleId="ListLabel584">
    <w:name w:val="ListLabel 584"/>
    <w:qFormat/>
    <w:rPr>
      <w:rFonts w:cs="OpenSymbol"/>
    </w:rPr>
  </w:style>
  <w:style w:type="character" w:customStyle="1" w:styleId="ListLabel585">
    <w:name w:val="ListLabel 585"/>
    <w:qFormat/>
    <w:rPr>
      <w:rFonts w:cs="OpenSymbol"/>
    </w:rPr>
  </w:style>
  <w:style w:type="character" w:customStyle="1" w:styleId="ListLabel586">
    <w:name w:val="ListLabel 586"/>
    <w:qFormat/>
    <w:rPr>
      <w:rFonts w:cs="OpenSymbol"/>
    </w:rPr>
  </w:style>
  <w:style w:type="character" w:customStyle="1" w:styleId="ListLabel587">
    <w:name w:val="ListLabel 587"/>
    <w:qFormat/>
    <w:rPr>
      <w:rFonts w:cs="OpenSymbol"/>
    </w:rPr>
  </w:style>
  <w:style w:type="character" w:customStyle="1" w:styleId="ListLabel588">
    <w:name w:val="ListLabel 588"/>
    <w:qFormat/>
    <w:rPr>
      <w:rFonts w:cs="OpenSymbol"/>
    </w:rPr>
  </w:style>
  <w:style w:type="character" w:customStyle="1" w:styleId="ListLabel589">
    <w:name w:val="ListLabel 589"/>
    <w:qFormat/>
    <w:rPr>
      <w:rFonts w:cs="OpenSymbol"/>
    </w:rPr>
  </w:style>
  <w:style w:type="character" w:customStyle="1" w:styleId="ListLabel590">
    <w:name w:val="ListLabel 590"/>
    <w:qFormat/>
    <w:rPr>
      <w:rFonts w:cs="OpenSymbol"/>
    </w:rPr>
  </w:style>
  <w:style w:type="character" w:customStyle="1" w:styleId="ListLabel591">
    <w:name w:val="ListLabel 591"/>
    <w:qFormat/>
    <w:rPr>
      <w:rFonts w:cs="OpenSymbol"/>
    </w:rPr>
  </w:style>
  <w:style w:type="character" w:customStyle="1" w:styleId="ListLabel592">
    <w:name w:val="ListLabel 592"/>
    <w:qFormat/>
    <w:rPr>
      <w:rFonts w:cs="OpenSymbol"/>
    </w:rPr>
  </w:style>
  <w:style w:type="character" w:customStyle="1" w:styleId="ListLabel593">
    <w:name w:val="ListLabel 593"/>
    <w:qFormat/>
    <w:rPr>
      <w:rFonts w:cs="OpenSymbol"/>
    </w:rPr>
  </w:style>
  <w:style w:type="character" w:customStyle="1" w:styleId="ListLabel594">
    <w:name w:val="ListLabel 594"/>
    <w:qFormat/>
    <w:rPr>
      <w:rFonts w:cs="OpenSymbol"/>
    </w:rPr>
  </w:style>
  <w:style w:type="character" w:customStyle="1" w:styleId="ListLabel595">
    <w:name w:val="ListLabel 595"/>
    <w:qFormat/>
    <w:rPr>
      <w:rFonts w:cs="OpenSymbol"/>
    </w:rPr>
  </w:style>
  <w:style w:type="character" w:customStyle="1" w:styleId="ListLabel596">
    <w:name w:val="ListLabel 596"/>
    <w:qFormat/>
    <w:rPr>
      <w:rFonts w:cs="OpenSymbol"/>
    </w:rPr>
  </w:style>
  <w:style w:type="character" w:customStyle="1" w:styleId="ListLabel597">
    <w:name w:val="ListLabel 597"/>
    <w:qFormat/>
    <w:rPr>
      <w:rFonts w:cs="OpenSymbol"/>
    </w:rPr>
  </w:style>
  <w:style w:type="character" w:customStyle="1" w:styleId="ListLabel598">
    <w:name w:val="ListLabel 598"/>
    <w:qFormat/>
    <w:rPr>
      <w:rFonts w:cs="OpenSymbol"/>
    </w:rPr>
  </w:style>
  <w:style w:type="character" w:customStyle="1" w:styleId="ListLabel599">
    <w:name w:val="ListLabel 599"/>
    <w:qFormat/>
    <w:rPr>
      <w:rFonts w:cs="OpenSymbol"/>
    </w:rPr>
  </w:style>
  <w:style w:type="character" w:customStyle="1" w:styleId="ListLabel600">
    <w:name w:val="ListLabel 600"/>
    <w:qFormat/>
    <w:rPr>
      <w:rFonts w:cs="OpenSymbol"/>
    </w:rPr>
  </w:style>
  <w:style w:type="character" w:customStyle="1" w:styleId="ListLabel601">
    <w:name w:val="ListLabel 601"/>
    <w:qFormat/>
    <w:rPr>
      <w:rFonts w:cs="OpenSymbol"/>
    </w:rPr>
  </w:style>
  <w:style w:type="character" w:customStyle="1" w:styleId="ListLabel602">
    <w:name w:val="ListLabel 602"/>
    <w:qFormat/>
    <w:rPr>
      <w:rFonts w:cs="OpenSymbol"/>
    </w:rPr>
  </w:style>
  <w:style w:type="character" w:customStyle="1" w:styleId="ListLabel603">
    <w:name w:val="ListLabel 603"/>
    <w:qFormat/>
    <w:rPr>
      <w:rFonts w:cs="OpenSymbol"/>
    </w:rPr>
  </w:style>
  <w:style w:type="character" w:customStyle="1" w:styleId="ListLabel604">
    <w:name w:val="ListLabel 604"/>
    <w:qFormat/>
    <w:rPr>
      <w:rFonts w:cs="OpenSymbol"/>
    </w:rPr>
  </w:style>
  <w:style w:type="character" w:customStyle="1" w:styleId="ListLabel605">
    <w:name w:val="ListLabel 605"/>
    <w:qFormat/>
    <w:rPr>
      <w:rFonts w:cs="OpenSymbol"/>
    </w:rPr>
  </w:style>
  <w:style w:type="character" w:customStyle="1" w:styleId="ListLabel606">
    <w:name w:val="ListLabel 606"/>
    <w:qFormat/>
    <w:rPr>
      <w:rFonts w:cs="OpenSymbol"/>
    </w:rPr>
  </w:style>
  <w:style w:type="character" w:customStyle="1" w:styleId="ListLabel607">
    <w:name w:val="ListLabel 607"/>
    <w:qFormat/>
    <w:rPr>
      <w:rFonts w:cs="OpenSymbol"/>
    </w:rPr>
  </w:style>
  <w:style w:type="character" w:customStyle="1" w:styleId="ListLabel608">
    <w:name w:val="ListLabel 608"/>
    <w:qFormat/>
    <w:rPr>
      <w:rFonts w:cs="OpenSymbol"/>
    </w:rPr>
  </w:style>
  <w:style w:type="character" w:customStyle="1" w:styleId="ListLabel609">
    <w:name w:val="ListLabel 609"/>
    <w:qFormat/>
    <w:rPr>
      <w:rFonts w:cs="OpenSymbol"/>
    </w:rPr>
  </w:style>
  <w:style w:type="character" w:customStyle="1" w:styleId="ListLabel610">
    <w:name w:val="ListLabel 610"/>
    <w:qFormat/>
    <w:rPr>
      <w:rFonts w:cs="OpenSymbol"/>
    </w:rPr>
  </w:style>
  <w:style w:type="character" w:customStyle="1" w:styleId="ListLabel611">
    <w:name w:val="ListLabel 611"/>
    <w:qFormat/>
    <w:rPr>
      <w:rFonts w:cs="OpenSymbol"/>
    </w:rPr>
  </w:style>
  <w:style w:type="character" w:customStyle="1" w:styleId="ListLabel612">
    <w:name w:val="ListLabel 612"/>
    <w:qFormat/>
    <w:rPr>
      <w:rFonts w:cs="OpenSymbol"/>
    </w:rPr>
  </w:style>
  <w:style w:type="character" w:customStyle="1" w:styleId="ListLabel613">
    <w:name w:val="ListLabel 613"/>
    <w:qFormat/>
    <w:rPr>
      <w:rFonts w:cs="OpenSymbol"/>
    </w:rPr>
  </w:style>
  <w:style w:type="character" w:customStyle="1" w:styleId="ListLabel614">
    <w:name w:val="ListLabel 614"/>
    <w:qFormat/>
    <w:rPr>
      <w:rFonts w:cs="OpenSymbol"/>
    </w:rPr>
  </w:style>
  <w:style w:type="character" w:customStyle="1" w:styleId="ListLabel615">
    <w:name w:val="ListLabel 615"/>
    <w:qFormat/>
    <w:rPr>
      <w:rFonts w:cs="OpenSymbol"/>
    </w:rPr>
  </w:style>
  <w:style w:type="character" w:customStyle="1" w:styleId="ListLabel616">
    <w:name w:val="ListLabel 616"/>
    <w:qFormat/>
    <w:rPr>
      <w:rFonts w:cs="OpenSymbol"/>
    </w:rPr>
  </w:style>
  <w:style w:type="character" w:customStyle="1" w:styleId="ListLabel617">
    <w:name w:val="ListLabel 617"/>
    <w:qFormat/>
    <w:rPr>
      <w:rFonts w:cs="OpenSymbol"/>
    </w:rPr>
  </w:style>
  <w:style w:type="character" w:customStyle="1" w:styleId="ListLabel618">
    <w:name w:val="ListLabel 618"/>
    <w:qFormat/>
    <w:rPr>
      <w:rFonts w:cs="OpenSymbol"/>
    </w:rPr>
  </w:style>
  <w:style w:type="character" w:customStyle="1" w:styleId="ListLabel619">
    <w:name w:val="ListLabel 619"/>
    <w:qFormat/>
    <w:rPr>
      <w:rFonts w:cs="OpenSymbol"/>
    </w:rPr>
  </w:style>
  <w:style w:type="character" w:customStyle="1" w:styleId="ListLabel620">
    <w:name w:val="ListLabel 620"/>
    <w:qFormat/>
    <w:rPr>
      <w:rFonts w:cs="OpenSymbol"/>
    </w:rPr>
  </w:style>
  <w:style w:type="character" w:customStyle="1" w:styleId="ListLabel621">
    <w:name w:val="ListLabel 621"/>
    <w:qFormat/>
    <w:rPr>
      <w:rFonts w:cs="OpenSymbol"/>
    </w:rPr>
  </w:style>
  <w:style w:type="character" w:customStyle="1" w:styleId="ListLabel622">
    <w:name w:val="ListLabel 622"/>
    <w:qFormat/>
    <w:rPr>
      <w:rFonts w:cs="OpenSymbol"/>
    </w:rPr>
  </w:style>
  <w:style w:type="character" w:customStyle="1" w:styleId="ListLabel623">
    <w:name w:val="ListLabel 623"/>
    <w:qFormat/>
    <w:rPr>
      <w:rFonts w:cs="OpenSymbol"/>
    </w:rPr>
  </w:style>
  <w:style w:type="character" w:customStyle="1" w:styleId="ListLabel624">
    <w:name w:val="ListLabel 624"/>
    <w:qFormat/>
    <w:rPr>
      <w:rFonts w:cs="OpenSymbol"/>
    </w:rPr>
  </w:style>
  <w:style w:type="character" w:customStyle="1" w:styleId="ListLabel625">
    <w:name w:val="ListLabel 625"/>
    <w:qFormat/>
    <w:rPr>
      <w:rFonts w:cs="OpenSymbol"/>
    </w:rPr>
  </w:style>
  <w:style w:type="character" w:customStyle="1" w:styleId="ListLabel626">
    <w:name w:val="ListLabel 626"/>
    <w:qFormat/>
    <w:rPr>
      <w:rFonts w:cs="OpenSymbol"/>
    </w:rPr>
  </w:style>
  <w:style w:type="character" w:customStyle="1" w:styleId="ListLabel627">
    <w:name w:val="ListLabel 627"/>
    <w:qFormat/>
    <w:rPr>
      <w:rFonts w:cs="OpenSymbol"/>
    </w:rPr>
  </w:style>
  <w:style w:type="character" w:customStyle="1" w:styleId="ListLabel628">
    <w:name w:val="ListLabel 628"/>
    <w:qFormat/>
    <w:rPr>
      <w:rFonts w:cs="OpenSymbol"/>
    </w:rPr>
  </w:style>
  <w:style w:type="character" w:customStyle="1" w:styleId="ListLabel629">
    <w:name w:val="ListLabel 629"/>
    <w:qFormat/>
    <w:rPr>
      <w:rFonts w:cs="OpenSymbol"/>
    </w:rPr>
  </w:style>
  <w:style w:type="character" w:customStyle="1" w:styleId="ListLabel630">
    <w:name w:val="ListLabel 630"/>
    <w:qFormat/>
    <w:rPr>
      <w:rFonts w:cs="OpenSymbol"/>
    </w:rPr>
  </w:style>
  <w:style w:type="character" w:customStyle="1" w:styleId="ListLabel631">
    <w:name w:val="ListLabel 631"/>
    <w:qFormat/>
    <w:rPr>
      <w:rFonts w:cs="OpenSymbol"/>
    </w:rPr>
  </w:style>
  <w:style w:type="character" w:customStyle="1" w:styleId="ListLabel632">
    <w:name w:val="ListLabel 632"/>
    <w:qFormat/>
    <w:rPr>
      <w:rFonts w:cs="OpenSymbol"/>
    </w:rPr>
  </w:style>
  <w:style w:type="character" w:customStyle="1" w:styleId="ListLabel633">
    <w:name w:val="ListLabel 633"/>
    <w:qFormat/>
    <w:rPr>
      <w:rFonts w:cs="OpenSymbol"/>
    </w:rPr>
  </w:style>
  <w:style w:type="character" w:customStyle="1" w:styleId="ListLabel634">
    <w:name w:val="ListLabel 634"/>
    <w:qFormat/>
    <w:rPr>
      <w:rFonts w:cs="OpenSymbol"/>
    </w:rPr>
  </w:style>
  <w:style w:type="character" w:customStyle="1" w:styleId="ListLabel635">
    <w:name w:val="ListLabel 635"/>
    <w:qFormat/>
    <w:rPr>
      <w:rFonts w:cs="OpenSymbol"/>
    </w:rPr>
  </w:style>
  <w:style w:type="character" w:customStyle="1" w:styleId="ListLabel636">
    <w:name w:val="ListLabel 636"/>
    <w:qFormat/>
    <w:rPr>
      <w:rFonts w:cs="OpenSymbol"/>
    </w:rPr>
  </w:style>
  <w:style w:type="character" w:customStyle="1" w:styleId="ListLabel637">
    <w:name w:val="ListLabel 637"/>
    <w:qFormat/>
    <w:rPr>
      <w:rFonts w:cs="OpenSymbol"/>
    </w:rPr>
  </w:style>
  <w:style w:type="character" w:customStyle="1" w:styleId="ListLabel638">
    <w:name w:val="ListLabel 638"/>
    <w:qFormat/>
    <w:rPr>
      <w:rFonts w:cs="OpenSymbol"/>
    </w:rPr>
  </w:style>
  <w:style w:type="character" w:customStyle="1" w:styleId="ListLabel639">
    <w:name w:val="ListLabel 639"/>
    <w:qFormat/>
    <w:rPr>
      <w:rFonts w:cs="OpenSymbol"/>
    </w:rPr>
  </w:style>
  <w:style w:type="character" w:customStyle="1" w:styleId="ListLabel640">
    <w:name w:val="ListLabel 640"/>
    <w:qFormat/>
    <w:rPr>
      <w:rFonts w:cs="OpenSymbol"/>
    </w:rPr>
  </w:style>
  <w:style w:type="character" w:customStyle="1" w:styleId="ListLabel641">
    <w:name w:val="ListLabel 641"/>
    <w:qFormat/>
    <w:rPr>
      <w:rFonts w:cs="OpenSymbol"/>
    </w:rPr>
  </w:style>
  <w:style w:type="character" w:customStyle="1" w:styleId="ListLabel642">
    <w:name w:val="ListLabel 642"/>
    <w:qFormat/>
    <w:rPr>
      <w:rFonts w:cs="OpenSymbol"/>
    </w:rPr>
  </w:style>
  <w:style w:type="character" w:customStyle="1" w:styleId="ListLabel643">
    <w:name w:val="ListLabel 643"/>
    <w:qFormat/>
    <w:rPr>
      <w:rFonts w:cs="OpenSymbol"/>
    </w:rPr>
  </w:style>
  <w:style w:type="character" w:customStyle="1" w:styleId="ListLabel644">
    <w:name w:val="ListLabel 644"/>
    <w:qFormat/>
    <w:rPr>
      <w:rFonts w:cs="OpenSymbol"/>
    </w:rPr>
  </w:style>
  <w:style w:type="character" w:customStyle="1" w:styleId="ListLabel645">
    <w:name w:val="ListLabel 645"/>
    <w:qFormat/>
    <w:rPr>
      <w:rFonts w:cs="OpenSymbol"/>
    </w:rPr>
  </w:style>
  <w:style w:type="character" w:customStyle="1" w:styleId="ListLabel646">
    <w:name w:val="ListLabel 646"/>
    <w:qFormat/>
    <w:rPr>
      <w:rFonts w:cs="OpenSymbol"/>
    </w:rPr>
  </w:style>
  <w:style w:type="character" w:customStyle="1" w:styleId="ListLabel647">
    <w:name w:val="ListLabel 647"/>
    <w:qFormat/>
    <w:rPr>
      <w:rFonts w:cs="OpenSymbol"/>
    </w:rPr>
  </w:style>
  <w:style w:type="character" w:customStyle="1" w:styleId="ListLabel648">
    <w:name w:val="ListLabel 648"/>
    <w:qFormat/>
    <w:rPr>
      <w:rFonts w:cs="OpenSymbol"/>
    </w:rPr>
  </w:style>
  <w:style w:type="character" w:customStyle="1" w:styleId="ListLabel649">
    <w:name w:val="ListLabel 649"/>
    <w:qFormat/>
    <w:rPr>
      <w:rFonts w:cs="OpenSymbol"/>
    </w:rPr>
  </w:style>
  <w:style w:type="character" w:customStyle="1" w:styleId="ListLabel650">
    <w:name w:val="ListLabel 650"/>
    <w:qFormat/>
    <w:rPr>
      <w:rFonts w:cs="OpenSymbol"/>
    </w:rPr>
  </w:style>
  <w:style w:type="character" w:customStyle="1" w:styleId="ListLabel651">
    <w:name w:val="ListLabel 651"/>
    <w:qFormat/>
    <w:rPr>
      <w:rFonts w:cs="OpenSymbol"/>
    </w:rPr>
  </w:style>
  <w:style w:type="character" w:customStyle="1" w:styleId="ListLabel652">
    <w:name w:val="ListLabel 652"/>
    <w:qFormat/>
    <w:rPr>
      <w:rFonts w:cs="OpenSymbol"/>
    </w:rPr>
  </w:style>
  <w:style w:type="character" w:customStyle="1" w:styleId="ListLabel653">
    <w:name w:val="ListLabel 653"/>
    <w:qFormat/>
    <w:rPr>
      <w:rFonts w:cs="OpenSymbol"/>
    </w:rPr>
  </w:style>
  <w:style w:type="character" w:customStyle="1" w:styleId="ListLabel654">
    <w:name w:val="ListLabel 654"/>
    <w:qFormat/>
    <w:rPr>
      <w:rFonts w:cs="OpenSymbol"/>
    </w:rPr>
  </w:style>
  <w:style w:type="character" w:customStyle="1" w:styleId="ListLabel655">
    <w:name w:val="ListLabel 655"/>
    <w:qFormat/>
    <w:rPr>
      <w:rFonts w:cs="OpenSymbol"/>
    </w:rPr>
  </w:style>
  <w:style w:type="character" w:customStyle="1" w:styleId="ListLabel656">
    <w:name w:val="ListLabel 656"/>
    <w:qFormat/>
    <w:rPr>
      <w:rFonts w:cs="OpenSymbol"/>
    </w:rPr>
  </w:style>
  <w:style w:type="character" w:customStyle="1" w:styleId="ListLabel657">
    <w:name w:val="ListLabel 657"/>
    <w:qFormat/>
    <w:rPr>
      <w:rFonts w:cs="OpenSymbol"/>
    </w:rPr>
  </w:style>
  <w:style w:type="character" w:customStyle="1" w:styleId="ListLabel658">
    <w:name w:val="ListLabel 658"/>
    <w:qFormat/>
    <w:rPr>
      <w:rFonts w:cs="OpenSymbol"/>
    </w:rPr>
  </w:style>
  <w:style w:type="character" w:customStyle="1" w:styleId="ListLabel659">
    <w:name w:val="ListLabel 659"/>
    <w:qFormat/>
    <w:rPr>
      <w:rFonts w:cs="OpenSymbol"/>
    </w:rPr>
  </w:style>
  <w:style w:type="character" w:customStyle="1" w:styleId="ListLabel660">
    <w:name w:val="ListLabel 660"/>
    <w:qFormat/>
    <w:rPr>
      <w:rFonts w:cs="OpenSymbol"/>
    </w:rPr>
  </w:style>
  <w:style w:type="character" w:customStyle="1" w:styleId="ListLabel661">
    <w:name w:val="ListLabel 661"/>
    <w:qFormat/>
    <w:rPr>
      <w:rFonts w:cs="OpenSymbol"/>
    </w:rPr>
  </w:style>
  <w:style w:type="character" w:customStyle="1" w:styleId="ListLabel662">
    <w:name w:val="ListLabel 662"/>
    <w:qFormat/>
    <w:rPr>
      <w:rFonts w:cs="OpenSymbol"/>
    </w:rPr>
  </w:style>
  <w:style w:type="character" w:customStyle="1" w:styleId="ListLabel663">
    <w:name w:val="ListLabel 663"/>
    <w:qFormat/>
    <w:rPr>
      <w:rFonts w:cs="OpenSymbol"/>
    </w:rPr>
  </w:style>
  <w:style w:type="character" w:customStyle="1" w:styleId="ListLabel664">
    <w:name w:val="ListLabel 664"/>
    <w:qFormat/>
    <w:rPr>
      <w:rFonts w:cs="OpenSymbol"/>
    </w:rPr>
  </w:style>
  <w:style w:type="character" w:customStyle="1" w:styleId="ListLabel665">
    <w:name w:val="ListLabel 665"/>
    <w:qFormat/>
    <w:rPr>
      <w:rFonts w:cs="OpenSymbol"/>
    </w:rPr>
  </w:style>
  <w:style w:type="character" w:customStyle="1" w:styleId="ListLabel666">
    <w:name w:val="ListLabel 666"/>
    <w:qFormat/>
    <w:rPr>
      <w:rFonts w:cs="OpenSymbol"/>
    </w:rPr>
  </w:style>
  <w:style w:type="character" w:customStyle="1" w:styleId="ListLabel667">
    <w:name w:val="ListLabel 667"/>
    <w:qFormat/>
    <w:rPr>
      <w:rFonts w:cs="OpenSymbol"/>
    </w:rPr>
  </w:style>
  <w:style w:type="character" w:customStyle="1" w:styleId="ListLabel668">
    <w:name w:val="ListLabel 668"/>
    <w:qFormat/>
    <w:rPr>
      <w:rFonts w:cs="OpenSymbol"/>
    </w:rPr>
  </w:style>
  <w:style w:type="character" w:customStyle="1" w:styleId="ListLabel669">
    <w:name w:val="ListLabel 669"/>
    <w:qFormat/>
    <w:rPr>
      <w:rFonts w:cs="OpenSymbol"/>
    </w:rPr>
  </w:style>
  <w:style w:type="character" w:customStyle="1" w:styleId="ListLabel670">
    <w:name w:val="ListLabel 670"/>
    <w:qFormat/>
    <w:rPr>
      <w:rFonts w:cs="OpenSymbol"/>
    </w:rPr>
  </w:style>
  <w:style w:type="character" w:customStyle="1" w:styleId="ListLabel671">
    <w:name w:val="ListLabel 671"/>
    <w:qFormat/>
    <w:rPr>
      <w:rFonts w:cs="OpenSymbol"/>
    </w:rPr>
  </w:style>
  <w:style w:type="character" w:customStyle="1" w:styleId="ListLabel672">
    <w:name w:val="ListLabel 672"/>
    <w:qFormat/>
    <w:rPr>
      <w:rFonts w:cs="OpenSymbol"/>
    </w:rPr>
  </w:style>
  <w:style w:type="character" w:customStyle="1" w:styleId="ListLabel673">
    <w:name w:val="ListLabel 673"/>
    <w:qFormat/>
    <w:rPr>
      <w:rFonts w:cs="OpenSymbol"/>
    </w:rPr>
  </w:style>
  <w:style w:type="character" w:customStyle="1" w:styleId="ListLabel674">
    <w:name w:val="ListLabel 674"/>
    <w:qFormat/>
    <w:rPr>
      <w:rFonts w:cs="OpenSymbol"/>
    </w:rPr>
  </w:style>
  <w:style w:type="character" w:customStyle="1" w:styleId="ListLabel675">
    <w:name w:val="ListLabel 675"/>
    <w:qFormat/>
    <w:rPr>
      <w:rFonts w:cs="OpenSymbol"/>
    </w:rPr>
  </w:style>
  <w:style w:type="character" w:customStyle="1" w:styleId="ListLabel676">
    <w:name w:val="ListLabel 676"/>
    <w:qFormat/>
    <w:rPr>
      <w:rFonts w:cs="OpenSymbol"/>
    </w:rPr>
  </w:style>
  <w:style w:type="character" w:customStyle="1" w:styleId="ListLabel677">
    <w:name w:val="ListLabel 677"/>
    <w:qFormat/>
    <w:rPr>
      <w:rFonts w:cs="OpenSymbol"/>
    </w:rPr>
  </w:style>
  <w:style w:type="character" w:customStyle="1" w:styleId="ListLabel678">
    <w:name w:val="ListLabel 678"/>
    <w:qFormat/>
    <w:rPr>
      <w:rFonts w:cs="OpenSymbol"/>
    </w:rPr>
  </w:style>
  <w:style w:type="character" w:customStyle="1" w:styleId="ListLabel679">
    <w:name w:val="ListLabel 679"/>
    <w:qFormat/>
    <w:rPr>
      <w:rFonts w:cs="OpenSymbol"/>
    </w:rPr>
  </w:style>
  <w:style w:type="character" w:customStyle="1" w:styleId="ListLabel680">
    <w:name w:val="ListLabel 680"/>
    <w:qFormat/>
    <w:rPr>
      <w:rFonts w:cs="OpenSymbol"/>
    </w:rPr>
  </w:style>
  <w:style w:type="character" w:customStyle="1" w:styleId="ListLabel681">
    <w:name w:val="ListLabel 681"/>
    <w:qFormat/>
    <w:rPr>
      <w:rFonts w:cs="OpenSymbol"/>
    </w:rPr>
  </w:style>
  <w:style w:type="character" w:customStyle="1" w:styleId="ListLabel682">
    <w:name w:val="ListLabel 682"/>
    <w:qFormat/>
    <w:rPr>
      <w:rFonts w:cs="OpenSymbol"/>
    </w:rPr>
  </w:style>
  <w:style w:type="character" w:customStyle="1" w:styleId="ListLabel683">
    <w:name w:val="ListLabel 683"/>
    <w:qFormat/>
    <w:rPr>
      <w:rFonts w:cs="OpenSymbol"/>
    </w:rPr>
  </w:style>
  <w:style w:type="character" w:customStyle="1" w:styleId="ListLabel684">
    <w:name w:val="ListLabel 684"/>
    <w:qFormat/>
    <w:rPr>
      <w:rFonts w:cs="OpenSymbol"/>
    </w:rPr>
  </w:style>
  <w:style w:type="character" w:customStyle="1" w:styleId="ListLabel685">
    <w:name w:val="ListLabel 685"/>
    <w:qFormat/>
    <w:rPr>
      <w:rFonts w:cs="OpenSymbol"/>
    </w:rPr>
  </w:style>
  <w:style w:type="character" w:customStyle="1" w:styleId="ListLabel686">
    <w:name w:val="ListLabel 686"/>
    <w:qFormat/>
    <w:rPr>
      <w:rFonts w:cs="OpenSymbol"/>
    </w:rPr>
  </w:style>
  <w:style w:type="character" w:customStyle="1" w:styleId="ListLabel687">
    <w:name w:val="ListLabel 687"/>
    <w:qFormat/>
    <w:rPr>
      <w:rFonts w:cs="OpenSymbol"/>
    </w:rPr>
  </w:style>
  <w:style w:type="character" w:customStyle="1" w:styleId="ListLabel688">
    <w:name w:val="ListLabel 688"/>
    <w:qFormat/>
    <w:rPr>
      <w:rFonts w:cs="OpenSymbol"/>
    </w:rPr>
  </w:style>
  <w:style w:type="character" w:customStyle="1" w:styleId="ListLabel689">
    <w:name w:val="ListLabel 689"/>
    <w:qFormat/>
    <w:rPr>
      <w:rFonts w:cs="OpenSymbol"/>
    </w:rPr>
  </w:style>
  <w:style w:type="character" w:customStyle="1" w:styleId="ListLabel690">
    <w:name w:val="ListLabel 690"/>
    <w:qFormat/>
    <w:rPr>
      <w:rFonts w:cs="OpenSymbol"/>
    </w:rPr>
  </w:style>
  <w:style w:type="character" w:customStyle="1" w:styleId="ListLabel691">
    <w:name w:val="ListLabel 691"/>
    <w:qFormat/>
    <w:rPr>
      <w:rFonts w:cs="OpenSymbol"/>
    </w:rPr>
  </w:style>
  <w:style w:type="character" w:customStyle="1" w:styleId="ListLabel692">
    <w:name w:val="ListLabel 692"/>
    <w:qFormat/>
    <w:rPr>
      <w:rFonts w:cs="OpenSymbol"/>
    </w:rPr>
  </w:style>
  <w:style w:type="character" w:customStyle="1" w:styleId="ListLabel693">
    <w:name w:val="ListLabel 693"/>
    <w:qFormat/>
    <w:rPr>
      <w:rFonts w:cs="OpenSymbol"/>
    </w:rPr>
  </w:style>
  <w:style w:type="character" w:customStyle="1" w:styleId="ListLabel694">
    <w:name w:val="ListLabel 694"/>
    <w:qFormat/>
    <w:rPr>
      <w:rFonts w:cs="OpenSymbol"/>
    </w:rPr>
  </w:style>
  <w:style w:type="character" w:customStyle="1" w:styleId="ListLabel695">
    <w:name w:val="ListLabel 695"/>
    <w:qFormat/>
    <w:rPr>
      <w:rFonts w:cs="OpenSymbol"/>
    </w:rPr>
  </w:style>
  <w:style w:type="character" w:customStyle="1" w:styleId="ListLabel696">
    <w:name w:val="ListLabel 696"/>
    <w:qFormat/>
    <w:rPr>
      <w:rFonts w:cs="OpenSymbol"/>
    </w:rPr>
  </w:style>
  <w:style w:type="character" w:customStyle="1" w:styleId="ListLabel697">
    <w:name w:val="ListLabel 697"/>
    <w:qFormat/>
    <w:rPr>
      <w:rFonts w:cs="OpenSymbol"/>
    </w:rPr>
  </w:style>
  <w:style w:type="character" w:customStyle="1" w:styleId="ListLabel698">
    <w:name w:val="ListLabel 698"/>
    <w:qFormat/>
    <w:rPr>
      <w:rFonts w:cs="OpenSymbol"/>
    </w:rPr>
  </w:style>
  <w:style w:type="character" w:customStyle="1" w:styleId="ListLabel699">
    <w:name w:val="ListLabel 699"/>
    <w:qFormat/>
    <w:rPr>
      <w:rFonts w:cs="OpenSymbol"/>
    </w:rPr>
  </w:style>
  <w:style w:type="character" w:customStyle="1" w:styleId="ListLabel700">
    <w:name w:val="ListLabel 700"/>
    <w:qFormat/>
    <w:rPr>
      <w:rFonts w:cs="OpenSymbol"/>
    </w:rPr>
  </w:style>
  <w:style w:type="character" w:customStyle="1" w:styleId="ListLabel701">
    <w:name w:val="ListLabel 701"/>
    <w:qFormat/>
    <w:rPr>
      <w:rFonts w:cs="OpenSymbol"/>
    </w:rPr>
  </w:style>
  <w:style w:type="character" w:customStyle="1" w:styleId="ListLabel702">
    <w:name w:val="ListLabel 702"/>
    <w:qFormat/>
    <w:rPr>
      <w:rFonts w:cs="OpenSymbol"/>
    </w:rPr>
  </w:style>
  <w:style w:type="character" w:customStyle="1" w:styleId="ListLabel703">
    <w:name w:val="ListLabel 703"/>
    <w:qFormat/>
    <w:rPr>
      <w:rFonts w:cs="OpenSymbol"/>
    </w:rPr>
  </w:style>
  <w:style w:type="character" w:customStyle="1" w:styleId="ListLabel704">
    <w:name w:val="ListLabel 704"/>
    <w:qFormat/>
    <w:rPr>
      <w:rFonts w:cs="OpenSymbol"/>
    </w:rPr>
  </w:style>
  <w:style w:type="character" w:customStyle="1" w:styleId="ListLabel705">
    <w:name w:val="ListLabel 705"/>
    <w:qFormat/>
    <w:rPr>
      <w:rFonts w:cs="OpenSymbol"/>
    </w:rPr>
  </w:style>
  <w:style w:type="character" w:customStyle="1" w:styleId="ListLabel706">
    <w:name w:val="ListLabel 706"/>
    <w:qFormat/>
    <w:rPr>
      <w:rFonts w:cs="OpenSymbol"/>
    </w:rPr>
  </w:style>
  <w:style w:type="character" w:customStyle="1" w:styleId="ListLabel707">
    <w:name w:val="ListLabel 707"/>
    <w:qFormat/>
    <w:rPr>
      <w:rFonts w:cs="OpenSymbol"/>
    </w:rPr>
  </w:style>
  <w:style w:type="character" w:customStyle="1" w:styleId="ListLabel708">
    <w:name w:val="ListLabel 708"/>
    <w:qFormat/>
    <w:rPr>
      <w:rFonts w:cs="OpenSymbol"/>
    </w:rPr>
  </w:style>
  <w:style w:type="character" w:customStyle="1" w:styleId="ListLabel709">
    <w:name w:val="ListLabel 709"/>
    <w:qFormat/>
    <w:rPr>
      <w:rFonts w:cs="OpenSymbol"/>
    </w:rPr>
  </w:style>
  <w:style w:type="character" w:customStyle="1" w:styleId="ListLabel710">
    <w:name w:val="ListLabel 710"/>
    <w:qFormat/>
    <w:rPr>
      <w:rFonts w:cs="OpenSymbol"/>
    </w:rPr>
  </w:style>
  <w:style w:type="character" w:customStyle="1" w:styleId="ListLabel711">
    <w:name w:val="ListLabel 711"/>
    <w:qFormat/>
    <w:rPr>
      <w:rFonts w:cs="OpenSymbol"/>
    </w:rPr>
  </w:style>
  <w:style w:type="character" w:customStyle="1" w:styleId="ListLabel712">
    <w:name w:val="ListLabel 712"/>
    <w:qFormat/>
    <w:rPr>
      <w:rFonts w:cs="OpenSymbol"/>
    </w:rPr>
  </w:style>
  <w:style w:type="character" w:customStyle="1" w:styleId="ListLabel713">
    <w:name w:val="ListLabel 713"/>
    <w:qFormat/>
    <w:rPr>
      <w:rFonts w:cs="OpenSymbol"/>
    </w:rPr>
  </w:style>
  <w:style w:type="character" w:customStyle="1" w:styleId="ListLabel714">
    <w:name w:val="ListLabel 714"/>
    <w:qFormat/>
    <w:rPr>
      <w:rFonts w:cs="OpenSymbol"/>
    </w:rPr>
  </w:style>
  <w:style w:type="character" w:customStyle="1" w:styleId="ListLabel715">
    <w:name w:val="ListLabel 715"/>
    <w:qFormat/>
    <w:rPr>
      <w:rFonts w:cs="OpenSymbol"/>
    </w:rPr>
  </w:style>
  <w:style w:type="character" w:customStyle="1" w:styleId="ListLabel716">
    <w:name w:val="ListLabel 716"/>
    <w:qFormat/>
    <w:rPr>
      <w:rFonts w:cs="OpenSymbol"/>
    </w:rPr>
  </w:style>
  <w:style w:type="character" w:customStyle="1" w:styleId="ListLabel717">
    <w:name w:val="ListLabel 717"/>
    <w:qFormat/>
    <w:rPr>
      <w:rFonts w:cs="OpenSymbol"/>
    </w:rPr>
  </w:style>
  <w:style w:type="character" w:customStyle="1" w:styleId="ListLabel718">
    <w:name w:val="ListLabel 718"/>
    <w:qFormat/>
    <w:rPr>
      <w:rFonts w:cs="OpenSymbol"/>
    </w:rPr>
  </w:style>
  <w:style w:type="character" w:customStyle="1" w:styleId="ListLabel719">
    <w:name w:val="ListLabel 719"/>
    <w:qFormat/>
    <w:rPr>
      <w:rFonts w:cs="OpenSymbol"/>
    </w:rPr>
  </w:style>
  <w:style w:type="character" w:customStyle="1" w:styleId="ListLabel720">
    <w:name w:val="ListLabel 720"/>
    <w:qFormat/>
    <w:rPr>
      <w:rFonts w:cs="OpenSymbol"/>
    </w:rPr>
  </w:style>
  <w:style w:type="character" w:customStyle="1" w:styleId="ListLabel721">
    <w:name w:val="ListLabel 721"/>
    <w:qFormat/>
    <w:rPr>
      <w:rFonts w:cs="OpenSymbol"/>
    </w:rPr>
  </w:style>
  <w:style w:type="character" w:customStyle="1" w:styleId="ListLabel722">
    <w:name w:val="ListLabel 722"/>
    <w:qFormat/>
    <w:rPr>
      <w:rFonts w:cs="OpenSymbol"/>
    </w:rPr>
  </w:style>
  <w:style w:type="character" w:customStyle="1" w:styleId="ListLabel723">
    <w:name w:val="ListLabel 723"/>
    <w:qFormat/>
    <w:rPr>
      <w:rFonts w:cs="OpenSymbol"/>
    </w:rPr>
  </w:style>
  <w:style w:type="character" w:customStyle="1" w:styleId="ListLabel724">
    <w:name w:val="ListLabel 724"/>
    <w:qFormat/>
    <w:rPr>
      <w:rFonts w:cs="OpenSymbol"/>
    </w:rPr>
  </w:style>
  <w:style w:type="character" w:customStyle="1" w:styleId="ListLabel725">
    <w:name w:val="ListLabel 725"/>
    <w:qFormat/>
    <w:rPr>
      <w:rFonts w:cs="OpenSymbol"/>
    </w:rPr>
  </w:style>
  <w:style w:type="character" w:customStyle="1" w:styleId="ListLabel726">
    <w:name w:val="ListLabel 726"/>
    <w:qFormat/>
    <w:rPr>
      <w:rFonts w:cs="OpenSymbol"/>
    </w:rPr>
  </w:style>
  <w:style w:type="character" w:customStyle="1" w:styleId="ListLabel727">
    <w:name w:val="ListLabel 727"/>
    <w:qFormat/>
    <w:rPr>
      <w:rFonts w:cs="OpenSymbol"/>
    </w:rPr>
  </w:style>
  <w:style w:type="character" w:customStyle="1" w:styleId="ListLabel728">
    <w:name w:val="ListLabel 728"/>
    <w:qFormat/>
    <w:rPr>
      <w:rFonts w:cs="OpenSymbol"/>
    </w:rPr>
  </w:style>
  <w:style w:type="character" w:customStyle="1" w:styleId="ListLabel729">
    <w:name w:val="ListLabel 729"/>
    <w:qFormat/>
    <w:rPr>
      <w:rFonts w:cs="OpenSymbol"/>
    </w:rPr>
  </w:style>
  <w:style w:type="character" w:customStyle="1" w:styleId="ListLabel730">
    <w:name w:val="ListLabel 730"/>
    <w:qFormat/>
    <w:rPr>
      <w:rFonts w:cs="Symbol"/>
    </w:rPr>
  </w:style>
  <w:style w:type="character" w:customStyle="1" w:styleId="ListLabel731">
    <w:name w:val="ListLabel 731"/>
    <w:qFormat/>
    <w:rPr>
      <w:rFonts w:cs="Courier New"/>
    </w:rPr>
  </w:style>
  <w:style w:type="character" w:customStyle="1" w:styleId="ListLabel732">
    <w:name w:val="ListLabel 732"/>
    <w:qFormat/>
    <w:rPr>
      <w:rFonts w:cs="Wingdings"/>
    </w:rPr>
  </w:style>
  <w:style w:type="character" w:customStyle="1" w:styleId="ListLabel733">
    <w:name w:val="ListLabel 733"/>
    <w:qFormat/>
    <w:rPr>
      <w:rFonts w:cs="Symbol"/>
    </w:rPr>
  </w:style>
  <w:style w:type="character" w:customStyle="1" w:styleId="ListLabel734">
    <w:name w:val="ListLabel 734"/>
    <w:qFormat/>
    <w:rPr>
      <w:rFonts w:cs="Courier New"/>
    </w:rPr>
  </w:style>
  <w:style w:type="character" w:customStyle="1" w:styleId="ListLabel735">
    <w:name w:val="ListLabel 735"/>
    <w:qFormat/>
    <w:rPr>
      <w:rFonts w:cs="Wingdings"/>
    </w:rPr>
  </w:style>
  <w:style w:type="character" w:customStyle="1" w:styleId="ListLabel736">
    <w:name w:val="ListLabel 736"/>
    <w:qFormat/>
    <w:rPr>
      <w:rFonts w:cs="Symbol"/>
    </w:rPr>
  </w:style>
  <w:style w:type="character" w:customStyle="1" w:styleId="ListLabel737">
    <w:name w:val="ListLabel 737"/>
    <w:qFormat/>
    <w:rPr>
      <w:rFonts w:cs="Courier New"/>
    </w:rPr>
  </w:style>
  <w:style w:type="character" w:customStyle="1" w:styleId="ListLabel738">
    <w:name w:val="ListLabel 738"/>
    <w:qFormat/>
    <w:rPr>
      <w:rFonts w:cs="Wingdings"/>
    </w:rPr>
  </w:style>
  <w:style w:type="character" w:customStyle="1" w:styleId="ListLabel739">
    <w:name w:val="ListLabel 739"/>
    <w:qFormat/>
    <w:rPr>
      <w:rFonts w:cs="OpenSymbol"/>
    </w:rPr>
  </w:style>
  <w:style w:type="character" w:customStyle="1" w:styleId="ListLabel740">
    <w:name w:val="ListLabel 740"/>
    <w:qFormat/>
    <w:rPr>
      <w:rFonts w:cs="OpenSymbol"/>
    </w:rPr>
  </w:style>
  <w:style w:type="character" w:customStyle="1" w:styleId="ListLabel741">
    <w:name w:val="ListLabel 741"/>
    <w:qFormat/>
    <w:rPr>
      <w:rFonts w:cs="OpenSymbol"/>
    </w:rPr>
  </w:style>
  <w:style w:type="character" w:customStyle="1" w:styleId="ListLabel742">
    <w:name w:val="ListLabel 742"/>
    <w:qFormat/>
    <w:rPr>
      <w:rFonts w:cs="OpenSymbol"/>
    </w:rPr>
  </w:style>
  <w:style w:type="character" w:customStyle="1" w:styleId="ListLabel743">
    <w:name w:val="ListLabel 743"/>
    <w:qFormat/>
    <w:rPr>
      <w:rFonts w:cs="OpenSymbol"/>
    </w:rPr>
  </w:style>
  <w:style w:type="character" w:customStyle="1" w:styleId="ListLabel744">
    <w:name w:val="ListLabel 744"/>
    <w:qFormat/>
    <w:rPr>
      <w:rFonts w:cs="OpenSymbol"/>
    </w:rPr>
  </w:style>
  <w:style w:type="character" w:customStyle="1" w:styleId="ListLabel745">
    <w:name w:val="ListLabel 745"/>
    <w:qFormat/>
    <w:rPr>
      <w:rFonts w:cs="OpenSymbol"/>
    </w:rPr>
  </w:style>
  <w:style w:type="character" w:customStyle="1" w:styleId="ListLabel746">
    <w:name w:val="ListLabel 746"/>
    <w:qFormat/>
    <w:rPr>
      <w:rFonts w:cs="OpenSymbol"/>
    </w:rPr>
  </w:style>
  <w:style w:type="character" w:customStyle="1" w:styleId="ListLabel747">
    <w:name w:val="ListLabel 747"/>
    <w:qFormat/>
    <w:rPr>
      <w:rFonts w:cs="OpenSymbol"/>
    </w:rPr>
  </w:style>
  <w:style w:type="character" w:customStyle="1" w:styleId="ListLabel748">
    <w:name w:val="ListLabel 748"/>
    <w:qFormat/>
    <w:rPr>
      <w:rFonts w:cs="OpenSymbol"/>
    </w:rPr>
  </w:style>
  <w:style w:type="character" w:customStyle="1" w:styleId="ListLabel749">
    <w:name w:val="ListLabel 749"/>
    <w:qFormat/>
    <w:rPr>
      <w:rFonts w:cs="OpenSymbol"/>
    </w:rPr>
  </w:style>
  <w:style w:type="character" w:customStyle="1" w:styleId="ListLabel750">
    <w:name w:val="ListLabel 750"/>
    <w:qFormat/>
    <w:rPr>
      <w:rFonts w:cs="OpenSymbol"/>
    </w:rPr>
  </w:style>
  <w:style w:type="character" w:customStyle="1" w:styleId="ListLabel751">
    <w:name w:val="ListLabel 751"/>
    <w:qFormat/>
    <w:rPr>
      <w:rFonts w:cs="OpenSymbol"/>
    </w:rPr>
  </w:style>
  <w:style w:type="character" w:customStyle="1" w:styleId="ListLabel752">
    <w:name w:val="ListLabel 752"/>
    <w:qFormat/>
    <w:rPr>
      <w:rFonts w:cs="OpenSymbol"/>
    </w:rPr>
  </w:style>
  <w:style w:type="character" w:customStyle="1" w:styleId="ListLabel753">
    <w:name w:val="ListLabel 753"/>
    <w:qFormat/>
    <w:rPr>
      <w:rFonts w:cs="OpenSymbol"/>
    </w:rPr>
  </w:style>
  <w:style w:type="character" w:customStyle="1" w:styleId="ListLabel754">
    <w:name w:val="ListLabel 754"/>
    <w:qFormat/>
    <w:rPr>
      <w:rFonts w:cs="OpenSymbol"/>
    </w:rPr>
  </w:style>
  <w:style w:type="character" w:customStyle="1" w:styleId="ListLabel755">
    <w:name w:val="ListLabel 755"/>
    <w:qFormat/>
    <w:rPr>
      <w:rFonts w:cs="OpenSymbol"/>
    </w:rPr>
  </w:style>
  <w:style w:type="character" w:customStyle="1" w:styleId="ListLabel756">
    <w:name w:val="ListLabel 756"/>
    <w:qFormat/>
    <w:rPr>
      <w:rFonts w:cs="OpenSymbol"/>
    </w:rPr>
  </w:style>
  <w:style w:type="character" w:customStyle="1" w:styleId="ListLabel757">
    <w:name w:val="ListLabel 757"/>
    <w:qFormat/>
    <w:rPr>
      <w:rFonts w:cs="OpenSymbol"/>
    </w:rPr>
  </w:style>
  <w:style w:type="character" w:customStyle="1" w:styleId="ListLabel758">
    <w:name w:val="ListLabel 758"/>
    <w:qFormat/>
    <w:rPr>
      <w:rFonts w:cs="OpenSymbol"/>
    </w:rPr>
  </w:style>
  <w:style w:type="character" w:customStyle="1" w:styleId="ListLabel759">
    <w:name w:val="ListLabel 759"/>
    <w:qFormat/>
    <w:rPr>
      <w:rFonts w:cs="OpenSymbol"/>
    </w:rPr>
  </w:style>
  <w:style w:type="character" w:customStyle="1" w:styleId="ListLabel760">
    <w:name w:val="ListLabel 760"/>
    <w:qFormat/>
    <w:rPr>
      <w:rFonts w:cs="OpenSymbol"/>
    </w:rPr>
  </w:style>
  <w:style w:type="character" w:customStyle="1" w:styleId="ListLabel761">
    <w:name w:val="ListLabel 761"/>
    <w:qFormat/>
    <w:rPr>
      <w:rFonts w:cs="OpenSymbol"/>
    </w:rPr>
  </w:style>
  <w:style w:type="character" w:customStyle="1" w:styleId="ListLabel762">
    <w:name w:val="ListLabel 762"/>
    <w:qFormat/>
    <w:rPr>
      <w:rFonts w:cs="OpenSymbol"/>
    </w:rPr>
  </w:style>
  <w:style w:type="character" w:customStyle="1" w:styleId="ListLabel763">
    <w:name w:val="ListLabel 763"/>
    <w:qFormat/>
    <w:rPr>
      <w:rFonts w:cs="OpenSymbol"/>
    </w:rPr>
  </w:style>
  <w:style w:type="character" w:customStyle="1" w:styleId="ListLabel764">
    <w:name w:val="ListLabel 764"/>
    <w:qFormat/>
    <w:rPr>
      <w:rFonts w:cs="OpenSymbol"/>
    </w:rPr>
  </w:style>
  <w:style w:type="character" w:customStyle="1" w:styleId="ListLabel765">
    <w:name w:val="ListLabel 765"/>
    <w:qFormat/>
    <w:rPr>
      <w:rFonts w:cs="OpenSymbol"/>
    </w:rPr>
  </w:style>
  <w:style w:type="character" w:customStyle="1" w:styleId="ListLabel766">
    <w:name w:val="ListLabel 766"/>
    <w:qFormat/>
    <w:rPr>
      <w:rFonts w:cs="OpenSymbol"/>
    </w:rPr>
  </w:style>
  <w:style w:type="character" w:customStyle="1" w:styleId="ListLabel767">
    <w:name w:val="ListLabel 767"/>
    <w:qFormat/>
    <w:rPr>
      <w:rFonts w:cs="OpenSymbol"/>
    </w:rPr>
  </w:style>
  <w:style w:type="character" w:customStyle="1" w:styleId="ListLabel768">
    <w:name w:val="ListLabel 768"/>
    <w:qFormat/>
    <w:rPr>
      <w:rFonts w:cs="OpenSymbol"/>
    </w:rPr>
  </w:style>
  <w:style w:type="character" w:customStyle="1" w:styleId="ListLabel769">
    <w:name w:val="ListLabel 769"/>
    <w:qFormat/>
    <w:rPr>
      <w:rFonts w:cs="OpenSymbol"/>
    </w:rPr>
  </w:style>
  <w:style w:type="character" w:customStyle="1" w:styleId="ListLabel770">
    <w:name w:val="ListLabel 770"/>
    <w:qFormat/>
    <w:rPr>
      <w:rFonts w:cs="OpenSymbol"/>
    </w:rPr>
  </w:style>
  <w:style w:type="character" w:customStyle="1" w:styleId="ListLabel771">
    <w:name w:val="ListLabel 771"/>
    <w:qFormat/>
    <w:rPr>
      <w:rFonts w:cs="OpenSymbol"/>
    </w:rPr>
  </w:style>
  <w:style w:type="character" w:customStyle="1" w:styleId="ListLabel772">
    <w:name w:val="ListLabel 772"/>
    <w:qFormat/>
    <w:rPr>
      <w:rFonts w:cs="OpenSymbol"/>
    </w:rPr>
  </w:style>
  <w:style w:type="character" w:customStyle="1" w:styleId="ListLabel773">
    <w:name w:val="ListLabel 773"/>
    <w:qFormat/>
    <w:rPr>
      <w:rFonts w:cs="OpenSymbol"/>
    </w:rPr>
  </w:style>
  <w:style w:type="character" w:customStyle="1" w:styleId="ListLabel774">
    <w:name w:val="ListLabel 774"/>
    <w:qFormat/>
    <w:rPr>
      <w:rFonts w:cs="OpenSymbol"/>
    </w:rPr>
  </w:style>
  <w:style w:type="character" w:customStyle="1" w:styleId="ListLabel775">
    <w:name w:val="ListLabel 775"/>
    <w:qFormat/>
    <w:rPr>
      <w:rFonts w:cs="OpenSymbol"/>
    </w:rPr>
  </w:style>
  <w:style w:type="character" w:customStyle="1" w:styleId="ListLabel776">
    <w:name w:val="ListLabel 776"/>
    <w:qFormat/>
    <w:rPr>
      <w:rFonts w:cs="OpenSymbol"/>
    </w:rPr>
  </w:style>
  <w:style w:type="character" w:customStyle="1" w:styleId="ListLabel777">
    <w:name w:val="ListLabel 777"/>
    <w:qFormat/>
    <w:rPr>
      <w:rFonts w:cs="OpenSymbol"/>
    </w:rPr>
  </w:style>
  <w:style w:type="character" w:customStyle="1" w:styleId="ListLabel778">
    <w:name w:val="ListLabel 778"/>
    <w:qFormat/>
    <w:rPr>
      <w:rFonts w:cs="OpenSymbol"/>
    </w:rPr>
  </w:style>
  <w:style w:type="character" w:customStyle="1" w:styleId="ListLabel779">
    <w:name w:val="ListLabel 779"/>
    <w:qFormat/>
    <w:rPr>
      <w:rFonts w:cs="OpenSymbol"/>
    </w:rPr>
  </w:style>
  <w:style w:type="character" w:customStyle="1" w:styleId="ListLabel780">
    <w:name w:val="ListLabel 780"/>
    <w:qFormat/>
    <w:rPr>
      <w:rFonts w:cs="OpenSymbol"/>
    </w:rPr>
  </w:style>
  <w:style w:type="character" w:customStyle="1" w:styleId="ListLabel781">
    <w:name w:val="ListLabel 781"/>
    <w:qFormat/>
    <w:rPr>
      <w:rFonts w:cs="OpenSymbol"/>
    </w:rPr>
  </w:style>
  <w:style w:type="character" w:customStyle="1" w:styleId="ListLabel782">
    <w:name w:val="ListLabel 782"/>
    <w:qFormat/>
    <w:rPr>
      <w:rFonts w:cs="OpenSymbol"/>
    </w:rPr>
  </w:style>
  <w:style w:type="character" w:customStyle="1" w:styleId="ListLabel783">
    <w:name w:val="ListLabel 783"/>
    <w:qFormat/>
    <w:rPr>
      <w:rFonts w:cs="OpenSymbol"/>
    </w:rPr>
  </w:style>
  <w:style w:type="character" w:customStyle="1" w:styleId="ListLabel784">
    <w:name w:val="ListLabel 784"/>
    <w:qFormat/>
    <w:rPr>
      <w:rFonts w:cs="OpenSymbol"/>
    </w:rPr>
  </w:style>
  <w:style w:type="character" w:customStyle="1" w:styleId="ListLabel785">
    <w:name w:val="ListLabel 785"/>
    <w:qFormat/>
    <w:rPr>
      <w:rFonts w:cs="OpenSymbol"/>
    </w:rPr>
  </w:style>
  <w:style w:type="character" w:customStyle="1" w:styleId="ListLabel786">
    <w:name w:val="ListLabel 786"/>
    <w:qFormat/>
    <w:rPr>
      <w:rFonts w:cs="OpenSymbol"/>
    </w:rPr>
  </w:style>
  <w:style w:type="character" w:customStyle="1" w:styleId="ListLabel787">
    <w:name w:val="ListLabel 787"/>
    <w:qFormat/>
    <w:rPr>
      <w:rFonts w:cs="OpenSymbol"/>
    </w:rPr>
  </w:style>
  <w:style w:type="character" w:customStyle="1" w:styleId="ListLabel788">
    <w:name w:val="ListLabel 788"/>
    <w:qFormat/>
    <w:rPr>
      <w:rFonts w:cs="OpenSymbol"/>
    </w:rPr>
  </w:style>
  <w:style w:type="character" w:customStyle="1" w:styleId="ListLabel789">
    <w:name w:val="ListLabel 789"/>
    <w:qFormat/>
    <w:rPr>
      <w:rFonts w:cs="OpenSymbol"/>
    </w:rPr>
  </w:style>
  <w:style w:type="character" w:customStyle="1" w:styleId="ListLabel790">
    <w:name w:val="ListLabel 790"/>
    <w:qFormat/>
    <w:rPr>
      <w:rFonts w:cs="OpenSymbol"/>
    </w:rPr>
  </w:style>
  <w:style w:type="character" w:customStyle="1" w:styleId="ListLabel791">
    <w:name w:val="ListLabel 791"/>
    <w:qFormat/>
    <w:rPr>
      <w:rFonts w:cs="OpenSymbol"/>
    </w:rPr>
  </w:style>
  <w:style w:type="character" w:customStyle="1" w:styleId="ListLabel792">
    <w:name w:val="ListLabel 792"/>
    <w:qFormat/>
    <w:rPr>
      <w:rFonts w:cs="OpenSymbol"/>
    </w:rPr>
  </w:style>
  <w:style w:type="character" w:customStyle="1" w:styleId="ListLabel793">
    <w:name w:val="ListLabel 793"/>
    <w:qFormat/>
    <w:rPr>
      <w:rFonts w:cs="OpenSymbol"/>
    </w:rPr>
  </w:style>
  <w:style w:type="character" w:customStyle="1" w:styleId="ListLabel794">
    <w:name w:val="ListLabel 794"/>
    <w:qFormat/>
    <w:rPr>
      <w:rFonts w:cs="OpenSymbol"/>
    </w:rPr>
  </w:style>
  <w:style w:type="character" w:customStyle="1" w:styleId="ListLabel795">
    <w:name w:val="ListLabel 795"/>
    <w:qFormat/>
    <w:rPr>
      <w:rFonts w:cs="OpenSymbol"/>
    </w:rPr>
  </w:style>
  <w:style w:type="character" w:customStyle="1" w:styleId="ListLabel796">
    <w:name w:val="ListLabel 796"/>
    <w:qFormat/>
    <w:rPr>
      <w:rFonts w:cs="OpenSymbol"/>
    </w:rPr>
  </w:style>
  <w:style w:type="character" w:customStyle="1" w:styleId="ListLabel797">
    <w:name w:val="ListLabel 797"/>
    <w:qFormat/>
    <w:rPr>
      <w:rFonts w:cs="OpenSymbol"/>
    </w:rPr>
  </w:style>
  <w:style w:type="character" w:customStyle="1" w:styleId="ListLabel798">
    <w:name w:val="ListLabel 798"/>
    <w:qFormat/>
    <w:rPr>
      <w:rFonts w:cs="OpenSymbol"/>
    </w:rPr>
  </w:style>
  <w:style w:type="character" w:customStyle="1" w:styleId="ListLabel799">
    <w:name w:val="ListLabel 799"/>
    <w:qFormat/>
    <w:rPr>
      <w:rFonts w:cs="OpenSymbol"/>
    </w:rPr>
  </w:style>
  <w:style w:type="character" w:customStyle="1" w:styleId="ListLabel800">
    <w:name w:val="ListLabel 800"/>
    <w:qFormat/>
    <w:rPr>
      <w:rFonts w:cs="OpenSymbol"/>
    </w:rPr>
  </w:style>
  <w:style w:type="character" w:customStyle="1" w:styleId="ListLabel801">
    <w:name w:val="ListLabel 801"/>
    <w:qFormat/>
    <w:rPr>
      <w:rFonts w:cs="OpenSymbol"/>
    </w:rPr>
  </w:style>
  <w:style w:type="character" w:customStyle="1" w:styleId="ListLabel802">
    <w:name w:val="ListLabel 802"/>
    <w:qFormat/>
    <w:rPr>
      <w:rFonts w:cs="OpenSymbol"/>
    </w:rPr>
  </w:style>
  <w:style w:type="character" w:customStyle="1" w:styleId="ListLabel803">
    <w:name w:val="ListLabel 803"/>
    <w:qFormat/>
    <w:rPr>
      <w:rFonts w:cs="OpenSymbol"/>
    </w:rPr>
  </w:style>
  <w:style w:type="character" w:customStyle="1" w:styleId="ListLabel804">
    <w:name w:val="ListLabel 804"/>
    <w:qFormat/>
    <w:rPr>
      <w:rFonts w:cs="OpenSymbol"/>
    </w:rPr>
  </w:style>
  <w:style w:type="character" w:customStyle="1" w:styleId="ListLabel805">
    <w:name w:val="ListLabel 805"/>
    <w:qFormat/>
    <w:rPr>
      <w:rFonts w:cs="OpenSymbol"/>
    </w:rPr>
  </w:style>
  <w:style w:type="character" w:customStyle="1" w:styleId="ListLabel806">
    <w:name w:val="ListLabel 806"/>
    <w:qFormat/>
    <w:rPr>
      <w:rFonts w:cs="OpenSymbol"/>
    </w:rPr>
  </w:style>
  <w:style w:type="character" w:customStyle="1" w:styleId="ListLabel807">
    <w:name w:val="ListLabel 807"/>
    <w:qFormat/>
    <w:rPr>
      <w:rFonts w:cs="OpenSymbol"/>
    </w:rPr>
  </w:style>
  <w:style w:type="character" w:customStyle="1" w:styleId="ListLabel808">
    <w:name w:val="ListLabel 808"/>
    <w:qFormat/>
    <w:rPr>
      <w:rFonts w:cs="OpenSymbol"/>
    </w:rPr>
  </w:style>
  <w:style w:type="character" w:customStyle="1" w:styleId="ListLabel809">
    <w:name w:val="ListLabel 809"/>
    <w:qFormat/>
    <w:rPr>
      <w:rFonts w:cs="OpenSymbol"/>
    </w:rPr>
  </w:style>
  <w:style w:type="character" w:customStyle="1" w:styleId="ListLabel810">
    <w:name w:val="ListLabel 810"/>
    <w:qFormat/>
    <w:rPr>
      <w:rFonts w:cs="OpenSymbol"/>
    </w:rPr>
  </w:style>
  <w:style w:type="character" w:customStyle="1" w:styleId="ListLabel811">
    <w:name w:val="ListLabel 811"/>
    <w:qFormat/>
    <w:rPr>
      <w:rFonts w:cs="OpenSymbol"/>
    </w:rPr>
  </w:style>
  <w:style w:type="character" w:customStyle="1" w:styleId="ListLabel812">
    <w:name w:val="ListLabel 812"/>
    <w:qFormat/>
    <w:rPr>
      <w:rFonts w:cs="OpenSymbol"/>
    </w:rPr>
  </w:style>
  <w:style w:type="character" w:customStyle="1" w:styleId="ListLabel813">
    <w:name w:val="ListLabel 813"/>
    <w:qFormat/>
    <w:rPr>
      <w:rFonts w:cs="OpenSymbol"/>
    </w:rPr>
  </w:style>
  <w:style w:type="character" w:customStyle="1" w:styleId="ListLabel814">
    <w:name w:val="ListLabel 814"/>
    <w:qFormat/>
    <w:rPr>
      <w:rFonts w:cs="OpenSymbol"/>
    </w:rPr>
  </w:style>
  <w:style w:type="character" w:customStyle="1" w:styleId="ListLabel815">
    <w:name w:val="ListLabel 815"/>
    <w:qFormat/>
    <w:rPr>
      <w:rFonts w:cs="OpenSymbol"/>
    </w:rPr>
  </w:style>
  <w:style w:type="character" w:customStyle="1" w:styleId="ListLabel816">
    <w:name w:val="ListLabel 816"/>
    <w:qFormat/>
    <w:rPr>
      <w:rFonts w:cs="OpenSymbol"/>
    </w:rPr>
  </w:style>
  <w:style w:type="character" w:customStyle="1" w:styleId="ListLabel817">
    <w:name w:val="ListLabel 817"/>
    <w:qFormat/>
    <w:rPr>
      <w:rFonts w:cs="OpenSymbol"/>
    </w:rPr>
  </w:style>
  <w:style w:type="character" w:customStyle="1" w:styleId="ListLabel818">
    <w:name w:val="ListLabel 818"/>
    <w:qFormat/>
    <w:rPr>
      <w:rFonts w:cs="OpenSymbol"/>
    </w:rPr>
  </w:style>
  <w:style w:type="character" w:customStyle="1" w:styleId="ListLabel819">
    <w:name w:val="ListLabel 819"/>
    <w:qFormat/>
    <w:rPr>
      <w:rFonts w:cs="OpenSymbol"/>
    </w:rPr>
  </w:style>
  <w:style w:type="character" w:customStyle="1" w:styleId="ListLabel820">
    <w:name w:val="ListLabel 820"/>
    <w:qFormat/>
    <w:rPr>
      <w:rFonts w:cs="OpenSymbol"/>
    </w:rPr>
  </w:style>
  <w:style w:type="character" w:customStyle="1" w:styleId="ListLabel821">
    <w:name w:val="ListLabel 821"/>
    <w:qFormat/>
    <w:rPr>
      <w:rFonts w:cs="OpenSymbol"/>
    </w:rPr>
  </w:style>
  <w:style w:type="character" w:customStyle="1" w:styleId="ListLabel822">
    <w:name w:val="ListLabel 822"/>
    <w:qFormat/>
    <w:rPr>
      <w:rFonts w:cs="OpenSymbol"/>
    </w:rPr>
  </w:style>
  <w:style w:type="character" w:customStyle="1" w:styleId="ListLabel823">
    <w:name w:val="ListLabel 823"/>
    <w:qFormat/>
    <w:rPr>
      <w:rFonts w:cs="OpenSymbol"/>
    </w:rPr>
  </w:style>
  <w:style w:type="character" w:customStyle="1" w:styleId="ListLabel824">
    <w:name w:val="ListLabel 824"/>
    <w:qFormat/>
    <w:rPr>
      <w:rFonts w:cs="OpenSymbol"/>
    </w:rPr>
  </w:style>
  <w:style w:type="character" w:customStyle="1" w:styleId="ListLabel825">
    <w:name w:val="ListLabel 825"/>
    <w:qFormat/>
    <w:rPr>
      <w:rFonts w:cs="OpenSymbol"/>
    </w:rPr>
  </w:style>
  <w:style w:type="character" w:customStyle="1" w:styleId="ListLabel826">
    <w:name w:val="ListLabel 826"/>
    <w:qFormat/>
    <w:rPr>
      <w:rFonts w:cs="OpenSymbol"/>
    </w:rPr>
  </w:style>
  <w:style w:type="character" w:customStyle="1" w:styleId="ListLabel827">
    <w:name w:val="ListLabel 827"/>
    <w:qFormat/>
    <w:rPr>
      <w:rFonts w:cs="OpenSymbol"/>
    </w:rPr>
  </w:style>
  <w:style w:type="character" w:customStyle="1" w:styleId="ListLabel828">
    <w:name w:val="ListLabel 828"/>
    <w:qFormat/>
    <w:rPr>
      <w:rFonts w:cs="OpenSymbol"/>
    </w:rPr>
  </w:style>
  <w:style w:type="character" w:customStyle="1" w:styleId="ListLabel829">
    <w:name w:val="ListLabel 829"/>
    <w:qFormat/>
    <w:rPr>
      <w:rFonts w:cs="OpenSymbol"/>
    </w:rPr>
  </w:style>
  <w:style w:type="character" w:customStyle="1" w:styleId="ListLabel830">
    <w:name w:val="ListLabel 830"/>
    <w:qFormat/>
    <w:rPr>
      <w:rFonts w:cs="OpenSymbol"/>
    </w:rPr>
  </w:style>
  <w:style w:type="character" w:customStyle="1" w:styleId="ListLabel831">
    <w:name w:val="ListLabel 831"/>
    <w:qFormat/>
    <w:rPr>
      <w:rFonts w:cs="OpenSymbol"/>
    </w:rPr>
  </w:style>
  <w:style w:type="character" w:customStyle="1" w:styleId="ListLabel832">
    <w:name w:val="ListLabel 832"/>
    <w:qFormat/>
    <w:rPr>
      <w:rFonts w:cs="OpenSymbol"/>
    </w:rPr>
  </w:style>
  <w:style w:type="character" w:customStyle="1" w:styleId="ListLabel833">
    <w:name w:val="ListLabel 833"/>
    <w:qFormat/>
    <w:rPr>
      <w:rFonts w:cs="OpenSymbol"/>
    </w:rPr>
  </w:style>
  <w:style w:type="character" w:customStyle="1" w:styleId="ListLabel834">
    <w:name w:val="ListLabel 834"/>
    <w:qFormat/>
    <w:rPr>
      <w:rFonts w:cs="OpenSymbol"/>
    </w:rPr>
  </w:style>
  <w:style w:type="character" w:customStyle="1" w:styleId="ListLabel835">
    <w:name w:val="ListLabel 835"/>
    <w:qFormat/>
    <w:rPr>
      <w:rFonts w:cs="OpenSymbol"/>
    </w:rPr>
  </w:style>
  <w:style w:type="character" w:customStyle="1" w:styleId="ListLabel836">
    <w:name w:val="ListLabel 836"/>
    <w:qFormat/>
    <w:rPr>
      <w:rFonts w:cs="OpenSymbol"/>
    </w:rPr>
  </w:style>
  <w:style w:type="character" w:customStyle="1" w:styleId="ListLabel837">
    <w:name w:val="ListLabel 837"/>
    <w:qFormat/>
    <w:rPr>
      <w:rFonts w:cs="OpenSymbol"/>
    </w:rPr>
  </w:style>
  <w:style w:type="character" w:customStyle="1" w:styleId="ListLabel838">
    <w:name w:val="ListLabel 838"/>
    <w:qFormat/>
    <w:rPr>
      <w:rFonts w:cs="OpenSymbol"/>
    </w:rPr>
  </w:style>
  <w:style w:type="character" w:customStyle="1" w:styleId="ListLabel839">
    <w:name w:val="ListLabel 839"/>
    <w:qFormat/>
    <w:rPr>
      <w:rFonts w:cs="OpenSymbol"/>
    </w:rPr>
  </w:style>
  <w:style w:type="character" w:customStyle="1" w:styleId="ListLabel840">
    <w:name w:val="ListLabel 840"/>
    <w:qFormat/>
    <w:rPr>
      <w:rFonts w:cs="OpenSymbol"/>
    </w:rPr>
  </w:style>
  <w:style w:type="character" w:customStyle="1" w:styleId="ListLabel841">
    <w:name w:val="ListLabel 841"/>
    <w:qFormat/>
    <w:rPr>
      <w:rFonts w:cs="OpenSymbol"/>
    </w:rPr>
  </w:style>
  <w:style w:type="character" w:customStyle="1" w:styleId="ListLabel842">
    <w:name w:val="ListLabel 842"/>
    <w:qFormat/>
    <w:rPr>
      <w:rFonts w:cs="OpenSymbol"/>
    </w:rPr>
  </w:style>
  <w:style w:type="character" w:customStyle="1" w:styleId="ListLabel843">
    <w:name w:val="ListLabel 843"/>
    <w:qFormat/>
    <w:rPr>
      <w:rFonts w:cs="OpenSymbol"/>
    </w:rPr>
  </w:style>
  <w:style w:type="character" w:customStyle="1" w:styleId="ListLabel844">
    <w:name w:val="ListLabel 844"/>
    <w:qFormat/>
    <w:rPr>
      <w:rFonts w:cs="OpenSymbol"/>
    </w:rPr>
  </w:style>
  <w:style w:type="character" w:customStyle="1" w:styleId="ListLabel845">
    <w:name w:val="ListLabel 845"/>
    <w:qFormat/>
    <w:rPr>
      <w:rFonts w:cs="OpenSymbol"/>
    </w:rPr>
  </w:style>
  <w:style w:type="character" w:customStyle="1" w:styleId="ListLabel846">
    <w:name w:val="ListLabel 846"/>
    <w:qFormat/>
    <w:rPr>
      <w:rFonts w:cs="OpenSymbol"/>
    </w:rPr>
  </w:style>
  <w:style w:type="character" w:customStyle="1" w:styleId="ListLabel847">
    <w:name w:val="ListLabel 847"/>
    <w:qFormat/>
    <w:rPr>
      <w:rFonts w:cs="OpenSymbol"/>
    </w:rPr>
  </w:style>
  <w:style w:type="character" w:customStyle="1" w:styleId="ListLabel848">
    <w:name w:val="ListLabel 848"/>
    <w:qFormat/>
    <w:rPr>
      <w:rFonts w:cs="OpenSymbol"/>
    </w:rPr>
  </w:style>
  <w:style w:type="character" w:customStyle="1" w:styleId="ListLabel849">
    <w:name w:val="ListLabel 849"/>
    <w:qFormat/>
    <w:rPr>
      <w:rFonts w:cs="OpenSymbol"/>
    </w:rPr>
  </w:style>
  <w:style w:type="character" w:customStyle="1" w:styleId="ListLabel850">
    <w:name w:val="ListLabel 850"/>
    <w:qFormat/>
    <w:rPr>
      <w:rFonts w:cs="OpenSymbol"/>
    </w:rPr>
  </w:style>
  <w:style w:type="character" w:customStyle="1" w:styleId="ListLabel851">
    <w:name w:val="ListLabel 851"/>
    <w:qFormat/>
    <w:rPr>
      <w:rFonts w:cs="OpenSymbol"/>
    </w:rPr>
  </w:style>
  <w:style w:type="character" w:customStyle="1" w:styleId="ListLabel852">
    <w:name w:val="ListLabel 852"/>
    <w:qFormat/>
    <w:rPr>
      <w:rFonts w:cs="OpenSymbol"/>
    </w:rPr>
  </w:style>
  <w:style w:type="character" w:customStyle="1" w:styleId="ListLabel853">
    <w:name w:val="ListLabel 853"/>
    <w:qFormat/>
    <w:rPr>
      <w:rFonts w:cs="OpenSymbol"/>
    </w:rPr>
  </w:style>
  <w:style w:type="character" w:customStyle="1" w:styleId="ListLabel854">
    <w:name w:val="ListLabel 854"/>
    <w:qFormat/>
    <w:rPr>
      <w:rFonts w:cs="OpenSymbol"/>
    </w:rPr>
  </w:style>
  <w:style w:type="character" w:customStyle="1" w:styleId="ListLabel855">
    <w:name w:val="ListLabel 855"/>
    <w:qFormat/>
    <w:rPr>
      <w:rFonts w:cs="OpenSymbol"/>
    </w:rPr>
  </w:style>
  <w:style w:type="character" w:customStyle="1" w:styleId="ListLabel856">
    <w:name w:val="ListLabel 856"/>
    <w:qFormat/>
    <w:rPr>
      <w:rFonts w:cs="OpenSymbol"/>
    </w:rPr>
  </w:style>
  <w:style w:type="character" w:customStyle="1" w:styleId="ListLabel857">
    <w:name w:val="ListLabel 857"/>
    <w:qFormat/>
    <w:rPr>
      <w:rFonts w:cs="OpenSymbol"/>
    </w:rPr>
  </w:style>
  <w:style w:type="character" w:customStyle="1" w:styleId="ListLabel858">
    <w:name w:val="ListLabel 858"/>
    <w:qFormat/>
    <w:rPr>
      <w:rFonts w:cs="OpenSymbol"/>
    </w:rPr>
  </w:style>
  <w:style w:type="character" w:customStyle="1" w:styleId="ListLabel859">
    <w:name w:val="ListLabel 859"/>
    <w:qFormat/>
    <w:rPr>
      <w:rFonts w:cs="OpenSymbol"/>
    </w:rPr>
  </w:style>
  <w:style w:type="character" w:customStyle="1" w:styleId="ListLabel860">
    <w:name w:val="ListLabel 860"/>
    <w:qFormat/>
    <w:rPr>
      <w:rFonts w:cs="OpenSymbol"/>
    </w:rPr>
  </w:style>
  <w:style w:type="character" w:customStyle="1" w:styleId="ListLabel861">
    <w:name w:val="ListLabel 861"/>
    <w:qFormat/>
    <w:rPr>
      <w:rFonts w:cs="OpenSymbol"/>
    </w:rPr>
  </w:style>
  <w:style w:type="character" w:customStyle="1" w:styleId="ListLabel862">
    <w:name w:val="ListLabel 862"/>
    <w:qFormat/>
    <w:rPr>
      <w:rFonts w:cs="OpenSymbol"/>
    </w:rPr>
  </w:style>
  <w:style w:type="character" w:customStyle="1" w:styleId="ListLabel863">
    <w:name w:val="ListLabel 863"/>
    <w:qFormat/>
    <w:rPr>
      <w:rFonts w:cs="OpenSymbol"/>
    </w:rPr>
  </w:style>
  <w:style w:type="character" w:customStyle="1" w:styleId="ListLabel864">
    <w:name w:val="ListLabel 864"/>
    <w:qFormat/>
    <w:rPr>
      <w:rFonts w:cs="OpenSymbol"/>
    </w:rPr>
  </w:style>
  <w:style w:type="character" w:customStyle="1" w:styleId="ListLabel865">
    <w:name w:val="ListLabel 865"/>
    <w:qFormat/>
    <w:rPr>
      <w:rFonts w:cs="OpenSymbol"/>
    </w:rPr>
  </w:style>
  <w:style w:type="character" w:customStyle="1" w:styleId="ListLabel866">
    <w:name w:val="ListLabel 866"/>
    <w:qFormat/>
    <w:rPr>
      <w:rFonts w:cs="OpenSymbol"/>
    </w:rPr>
  </w:style>
  <w:style w:type="character" w:customStyle="1" w:styleId="ListLabel867">
    <w:name w:val="ListLabel 867"/>
    <w:qFormat/>
    <w:rPr>
      <w:rFonts w:cs="OpenSymbol"/>
    </w:rPr>
  </w:style>
  <w:style w:type="character" w:customStyle="1" w:styleId="ListLabel868">
    <w:name w:val="ListLabel 868"/>
    <w:qFormat/>
    <w:rPr>
      <w:rFonts w:cs="OpenSymbol"/>
    </w:rPr>
  </w:style>
  <w:style w:type="character" w:customStyle="1" w:styleId="ListLabel869">
    <w:name w:val="ListLabel 869"/>
    <w:qFormat/>
    <w:rPr>
      <w:rFonts w:cs="OpenSymbol"/>
    </w:rPr>
  </w:style>
  <w:style w:type="character" w:customStyle="1" w:styleId="ListLabel870">
    <w:name w:val="ListLabel 870"/>
    <w:qFormat/>
    <w:rPr>
      <w:rFonts w:cs="OpenSymbol"/>
    </w:rPr>
  </w:style>
  <w:style w:type="character" w:customStyle="1" w:styleId="ListLabel871">
    <w:name w:val="ListLabel 871"/>
    <w:qFormat/>
    <w:rPr>
      <w:rFonts w:cs="OpenSymbol"/>
    </w:rPr>
  </w:style>
  <w:style w:type="character" w:customStyle="1" w:styleId="ListLabel872">
    <w:name w:val="ListLabel 872"/>
    <w:qFormat/>
    <w:rPr>
      <w:rFonts w:cs="OpenSymbol"/>
    </w:rPr>
  </w:style>
  <w:style w:type="character" w:customStyle="1" w:styleId="ListLabel873">
    <w:name w:val="ListLabel 873"/>
    <w:qFormat/>
    <w:rPr>
      <w:rFonts w:cs="OpenSymbol"/>
    </w:rPr>
  </w:style>
  <w:style w:type="character" w:customStyle="1" w:styleId="ListLabel874">
    <w:name w:val="ListLabel 874"/>
    <w:qFormat/>
    <w:rPr>
      <w:rFonts w:cs="OpenSymbol"/>
    </w:rPr>
  </w:style>
  <w:style w:type="character" w:customStyle="1" w:styleId="ListLabel875">
    <w:name w:val="ListLabel 875"/>
    <w:qFormat/>
    <w:rPr>
      <w:rFonts w:cs="OpenSymbol"/>
    </w:rPr>
  </w:style>
  <w:style w:type="character" w:customStyle="1" w:styleId="ListLabel876">
    <w:name w:val="ListLabel 876"/>
    <w:qFormat/>
    <w:rPr>
      <w:rFonts w:cs="OpenSymbol"/>
    </w:rPr>
  </w:style>
  <w:style w:type="character" w:customStyle="1" w:styleId="ListLabel877">
    <w:name w:val="ListLabel 877"/>
    <w:qFormat/>
    <w:rPr>
      <w:rFonts w:cs="OpenSymbol"/>
    </w:rPr>
  </w:style>
  <w:style w:type="character" w:customStyle="1" w:styleId="ListLabel878">
    <w:name w:val="ListLabel 878"/>
    <w:qFormat/>
    <w:rPr>
      <w:rFonts w:cs="OpenSymbol"/>
    </w:rPr>
  </w:style>
  <w:style w:type="character" w:customStyle="1" w:styleId="ListLabel879">
    <w:name w:val="ListLabel 879"/>
    <w:qFormat/>
    <w:rPr>
      <w:rFonts w:cs="OpenSymbol"/>
    </w:rPr>
  </w:style>
  <w:style w:type="character" w:customStyle="1" w:styleId="ListLabel880">
    <w:name w:val="ListLabel 880"/>
    <w:qFormat/>
    <w:rPr>
      <w:rFonts w:cs="OpenSymbol"/>
    </w:rPr>
  </w:style>
  <w:style w:type="character" w:customStyle="1" w:styleId="ListLabel881">
    <w:name w:val="ListLabel 881"/>
    <w:qFormat/>
    <w:rPr>
      <w:rFonts w:cs="OpenSymbol"/>
    </w:rPr>
  </w:style>
  <w:style w:type="character" w:customStyle="1" w:styleId="ListLabel882">
    <w:name w:val="ListLabel 882"/>
    <w:qFormat/>
    <w:rPr>
      <w:rFonts w:cs="OpenSymbol"/>
    </w:rPr>
  </w:style>
  <w:style w:type="character" w:customStyle="1" w:styleId="ListLabel883">
    <w:name w:val="ListLabel 883"/>
    <w:qFormat/>
    <w:rPr>
      <w:rFonts w:cs="OpenSymbol"/>
    </w:rPr>
  </w:style>
  <w:style w:type="character" w:customStyle="1" w:styleId="ListLabel884">
    <w:name w:val="ListLabel 884"/>
    <w:qFormat/>
    <w:rPr>
      <w:rFonts w:cs="OpenSymbol"/>
    </w:rPr>
  </w:style>
  <w:style w:type="character" w:customStyle="1" w:styleId="ListLabel885">
    <w:name w:val="ListLabel 885"/>
    <w:qFormat/>
    <w:rPr>
      <w:rFonts w:cs="OpenSymbol"/>
    </w:rPr>
  </w:style>
  <w:style w:type="character" w:customStyle="1" w:styleId="ListLabel886">
    <w:name w:val="ListLabel 886"/>
    <w:qFormat/>
    <w:rPr>
      <w:rFonts w:cs="OpenSymbol"/>
    </w:rPr>
  </w:style>
  <w:style w:type="character" w:customStyle="1" w:styleId="ListLabel887">
    <w:name w:val="ListLabel 887"/>
    <w:qFormat/>
    <w:rPr>
      <w:rFonts w:cs="OpenSymbol"/>
    </w:rPr>
  </w:style>
  <w:style w:type="character" w:customStyle="1" w:styleId="ListLabel888">
    <w:name w:val="ListLabel 888"/>
    <w:qFormat/>
    <w:rPr>
      <w:rFonts w:cs="OpenSymbol"/>
    </w:rPr>
  </w:style>
  <w:style w:type="character" w:customStyle="1" w:styleId="ListLabel889">
    <w:name w:val="ListLabel 889"/>
    <w:qFormat/>
    <w:rPr>
      <w:rFonts w:cs="OpenSymbol"/>
    </w:rPr>
  </w:style>
  <w:style w:type="character" w:customStyle="1" w:styleId="ListLabel890">
    <w:name w:val="ListLabel 890"/>
    <w:qFormat/>
    <w:rPr>
      <w:rFonts w:cs="OpenSymbol"/>
    </w:rPr>
  </w:style>
  <w:style w:type="character" w:customStyle="1" w:styleId="ListLabel891">
    <w:name w:val="ListLabel 891"/>
    <w:qFormat/>
    <w:rPr>
      <w:rFonts w:cs="OpenSymbol"/>
    </w:rPr>
  </w:style>
  <w:style w:type="character" w:customStyle="1" w:styleId="ListLabel892">
    <w:name w:val="ListLabel 892"/>
    <w:qFormat/>
    <w:rPr>
      <w:rFonts w:cs="OpenSymbol"/>
    </w:rPr>
  </w:style>
  <w:style w:type="character" w:customStyle="1" w:styleId="ListLabel893">
    <w:name w:val="ListLabel 893"/>
    <w:qFormat/>
    <w:rPr>
      <w:rFonts w:cs="OpenSymbol"/>
    </w:rPr>
  </w:style>
  <w:style w:type="character" w:customStyle="1" w:styleId="ListLabel894">
    <w:name w:val="ListLabel 894"/>
    <w:qFormat/>
    <w:rPr>
      <w:rFonts w:cs="OpenSymbol"/>
    </w:rPr>
  </w:style>
  <w:style w:type="character" w:customStyle="1" w:styleId="ListLabel895">
    <w:name w:val="ListLabel 895"/>
    <w:qFormat/>
    <w:rPr>
      <w:rFonts w:cs="OpenSymbol"/>
    </w:rPr>
  </w:style>
  <w:style w:type="character" w:customStyle="1" w:styleId="ListLabel896">
    <w:name w:val="ListLabel 896"/>
    <w:qFormat/>
    <w:rPr>
      <w:rFonts w:cs="OpenSymbol"/>
    </w:rPr>
  </w:style>
  <w:style w:type="character" w:customStyle="1" w:styleId="ListLabel897">
    <w:name w:val="ListLabel 897"/>
    <w:qFormat/>
    <w:rPr>
      <w:rFonts w:cs="OpenSymbol"/>
    </w:rPr>
  </w:style>
  <w:style w:type="character" w:customStyle="1" w:styleId="ListLabel898">
    <w:name w:val="ListLabel 898"/>
    <w:qFormat/>
    <w:rPr>
      <w:rFonts w:cs="OpenSymbol"/>
    </w:rPr>
  </w:style>
  <w:style w:type="character" w:customStyle="1" w:styleId="ListLabel899">
    <w:name w:val="ListLabel 899"/>
    <w:qFormat/>
    <w:rPr>
      <w:rFonts w:cs="OpenSymbol"/>
    </w:rPr>
  </w:style>
  <w:style w:type="character" w:customStyle="1" w:styleId="ListLabel900">
    <w:name w:val="ListLabel 900"/>
    <w:qFormat/>
    <w:rPr>
      <w:rFonts w:cs="OpenSymbol"/>
    </w:rPr>
  </w:style>
  <w:style w:type="character" w:customStyle="1" w:styleId="ListLabel901">
    <w:name w:val="ListLabel 901"/>
    <w:qFormat/>
    <w:rPr>
      <w:rFonts w:cs="OpenSymbol"/>
    </w:rPr>
  </w:style>
  <w:style w:type="character" w:customStyle="1" w:styleId="ListLabel902">
    <w:name w:val="ListLabel 902"/>
    <w:qFormat/>
    <w:rPr>
      <w:rFonts w:cs="OpenSymbol"/>
    </w:rPr>
  </w:style>
  <w:style w:type="character" w:customStyle="1" w:styleId="ListLabel903">
    <w:name w:val="ListLabel 903"/>
    <w:qFormat/>
    <w:rPr>
      <w:rFonts w:cs="OpenSymbol"/>
    </w:rPr>
  </w:style>
  <w:style w:type="character" w:customStyle="1" w:styleId="ListLabel904">
    <w:name w:val="ListLabel 904"/>
    <w:qFormat/>
    <w:rPr>
      <w:rFonts w:cs="OpenSymbol"/>
    </w:rPr>
  </w:style>
  <w:style w:type="character" w:customStyle="1" w:styleId="ListLabel905">
    <w:name w:val="ListLabel 905"/>
    <w:qFormat/>
    <w:rPr>
      <w:rFonts w:cs="OpenSymbol"/>
    </w:rPr>
  </w:style>
  <w:style w:type="character" w:customStyle="1" w:styleId="ListLabel906">
    <w:name w:val="ListLabel 906"/>
    <w:qFormat/>
    <w:rPr>
      <w:rFonts w:cs="OpenSymbol"/>
    </w:rPr>
  </w:style>
  <w:style w:type="character" w:customStyle="1" w:styleId="ListLabel907">
    <w:name w:val="ListLabel 907"/>
    <w:qFormat/>
    <w:rPr>
      <w:rFonts w:cs="OpenSymbol"/>
    </w:rPr>
  </w:style>
  <w:style w:type="character" w:customStyle="1" w:styleId="ListLabel908">
    <w:name w:val="ListLabel 908"/>
    <w:qFormat/>
    <w:rPr>
      <w:rFonts w:cs="OpenSymbol"/>
    </w:rPr>
  </w:style>
  <w:style w:type="character" w:customStyle="1" w:styleId="ListLabel909">
    <w:name w:val="ListLabel 909"/>
    <w:qFormat/>
    <w:rPr>
      <w:rFonts w:cs="OpenSymbol"/>
    </w:rPr>
  </w:style>
  <w:style w:type="character" w:customStyle="1" w:styleId="ListLabel910">
    <w:name w:val="ListLabel 910"/>
    <w:qFormat/>
    <w:rPr>
      <w:rFonts w:cs="OpenSymbol"/>
    </w:rPr>
  </w:style>
  <w:style w:type="character" w:customStyle="1" w:styleId="ListLabel911">
    <w:name w:val="ListLabel 911"/>
    <w:qFormat/>
    <w:rPr>
      <w:rFonts w:cs="OpenSymbol"/>
    </w:rPr>
  </w:style>
  <w:style w:type="character" w:customStyle="1" w:styleId="ListLabel912">
    <w:name w:val="ListLabel 912"/>
    <w:qFormat/>
    <w:rPr>
      <w:rFonts w:cs="OpenSymbol"/>
    </w:rPr>
  </w:style>
  <w:style w:type="character" w:customStyle="1" w:styleId="ListLabel913">
    <w:name w:val="ListLabel 913"/>
    <w:qFormat/>
    <w:rPr>
      <w:rFonts w:cs="OpenSymbol"/>
    </w:rPr>
  </w:style>
  <w:style w:type="character" w:customStyle="1" w:styleId="ListLabel914">
    <w:name w:val="ListLabel 914"/>
    <w:qFormat/>
    <w:rPr>
      <w:rFonts w:cs="OpenSymbol"/>
    </w:rPr>
  </w:style>
  <w:style w:type="character" w:customStyle="1" w:styleId="ListLabel915">
    <w:name w:val="ListLabel 915"/>
    <w:qFormat/>
    <w:rPr>
      <w:rFonts w:cs="OpenSymbol"/>
    </w:rPr>
  </w:style>
  <w:style w:type="character" w:customStyle="1" w:styleId="ListLabel916">
    <w:name w:val="ListLabel 916"/>
    <w:qFormat/>
    <w:rPr>
      <w:rFonts w:cs="OpenSymbol"/>
    </w:rPr>
  </w:style>
  <w:style w:type="character" w:customStyle="1" w:styleId="ListLabel917">
    <w:name w:val="ListLabel 917"/>
    <w:qFormat/>
    <w:rPr>
      <w:rFonts w:cs="OpenSymbol"/>
    </w:rPr>
  </w:style>
  <w:style w:type="character" w:customStyle="1" w:styleId="ListLabel918">
    <w:name w:val="ListLabel 918"/>
    <w:qFormat/>
    <w:rPr>
      <w:rFonts w:cs="OpenSymbol"/>
    </w:rPr>
  </w:style>
  <w:style w:type="character" w:customStyle="1" w:styleId="ListLabel919">
    <w:name w:val="ListLabel 919"/>
    <w:qFormat/>
    <w:rPr>
      <w:rFonts w:cs="OpenSymbol"/>
    </w:rPr>
  </w:style>
  <w:style w:type="character" w:customStyle="1" w:styleId="ListLabel920">
    <w:name w:val="ListLabel 920"/>
    <w:qFormat/>
    <w:rPr>
      <w:rFonts w:cs="OpenSymbol"/>
    </w:rPr>
  </w:style>
  <w:style w:type="character" w:customStyle="1" w:styleId="ListLabel921">
    <w:name w:val="ListLabel 921"/>
    <w:qFormat/>
    <w:rPr>
      <w:rFonts w:cs="OpenSymbol"/>
    </w:rPr>
  </w:style>
  <w:style w:type="character" w:customStyle="1" w:styleId="ListLabel922">
    <w:name w:val="ListLabel 922"/>
    <w:qFormat/>
    <w:rPr>
      <w:rFonts w:cs="OpenSymbol"/>
    </w:rPr>
  </w:style>
  <w:style w:type="character" w:customStyle="1" w:styleId="ListLabel923">
    <w:name w:val="ListLabel 923"/>
    <w:qFormat/>
    <w:rPr>
      <w:rFonts w:cs="OpenSymbol"/>
    </w:rPr>
  </w:style>
  <w:style w:type="character" w:customStyle="1" w:styleId="ListLabel924">
    <w:name w:val="ListLabel 924"/>
    <w:qFormat/>
    <w:rPr>
      <w:rFonts w:cs="OpenSymbol"/>
    </w:rPr>
  </w:style>
  <w:style w:type="character" w:customStyle="1" w:styleId="ListLabel925">
    <w:name w:val="ListLabel 925"/>
    <w:qFormat/>
    <w:rPr>
      <w:rFonts w:cs="OpenSymbol"/>
    </w:rPr>
  </w:style>
  <w:style w:type="character" w:customStyle="1" w:styleId="ListLabel926">
    <w:name w:val="ListLabel 926"/>
    <w:qFormat/>
    <w:rPr>
      <w:rFonts w:cs="OpenSymbol"/>
    </w:rPr>
  </w:style>
  <w:style w:type="character" w:customStyle="1" w:styleId="ListLabel927">
    <w:name w:val="ListLabel 927"/>
    <w:qFormat/>
    <w:rPr>
      <w:rFonts w:cs="OpenSymbol"/>
    </w:rPr>
  </w:style>
  <w:style w:type="character" w:customStyle="1" w:styleId="ListLabel928">
    <w:name w:val="ListLabel 928"/>
    <w:qFormat/>
    <w:rPr>
      <w:rFonts w:cs="OpenSymbol"/>
    </w:rPr>
  </w:style>
  <w:style w:type="character" w:customStyle="1" w:styleId="ListLabel929">
    <w:name w:val="ListLabel 929"/>
    <w:qFormat/>
    <w:rPr>
      <w:rFonts w:cs="OpenSymbol"/>
    </w:rPr>
  </w:style>
  <w:style w:type="character" w:customStyle="1" w:styleId="ListLabel930">
    <w:name w:val="ListLabel 930"/>
    <w:qFormat/>
    <w:rPr>
      <w:rFonts w:cs="OpenSymbol"/>
    </w:rPr>
  </w:style>
  <w:style w:type="character" w:customStyle="1" w:styleId="ListLabel931">
    <w:name w:val="ListLabel 931"/>
    <w:qFormat/>
    <w:rPr>
      <w:rFonts w:cs="OpenSymbol"/>
    </w:rPr>
  </w:style>
  <w:style w:type="character" w:customStyle="1" w:styleId="ListLabel932">
    <w:name w:val="ListLabel 932"/>
    <w:qFormat/>
    <w:rPr>
      <w:rFonts w:cs="OpenSymbol"/>
    </w:rPr>
  </w:style>
  <w:style w:type="character" w:customStyle="1" w:styleId="ListLabel933">
    <w:name w:val="ListLabel 933"/>
    <w:qFormat/>
    <w:rPr>
      <w:rFonts w:cs="OpenSymbol"/>
    </w:rPr>
  </w:style>
  <w:style w:type="character" w:customStyle="1" w:styleId="ListLabel934">
    <w:name w:val="ListLabel 934"/>
    <w:qFormat/>
    <w:rPr>
      <w:rFonts w:cs="OpenSymbol"/>
    </w:rPr>
  </w:style>
  <w:style w:type="character" w:customStyle="1" w:styleId="ListLabel935">
    <w:name w:val="ListLabel 935"/>
    <w:qFormat/>
    <w:rPr>
      <w:rFonts w:cs="OpenSymbol"/>
    </w:rPr>
  </w:style>
  <w:style w:type="character" w:customStyle="1" w:styleId="ListLabel936">
    <w:name w:val="ListLabel 936"/>
    <w:qFormat/>
    <w:rPr>
      <w:rFonts w:cs="OpenSymbol"/>
    </w:rPr>
  </w:style>
  <w:style w:type="character" w:customStyle="1" w:styleId="ListLabel937">
    <w:name w:val="ListLabel 937"/>
    <w:qFormat/>
    <w:rPr>
      <w:rFonts w:cs="OpenSymbol"/>
    </w:rPr>
  </w:style>
  <w:style w:type="character" w:customStyle="1" w:styleId="ListLabel938">
    <w:name w:val="ListLabel 938"/>
    <w:qFormat/>
    <w:rPr>
      <w:rFonts w:cs="OpenSymbol"/>
    </w:rPr>
  </w:style>
  <w:style w:type="character" w:customStyle="1" w:styleId="ListLabel939">
    <w:name w:val="ListLabel 939"/>
    <w:qFormat/>
    <w:rPr>
      <w:rFonts w:cs="OpenSymbol"/>
    </w:rPr>
  </w:style>
  <w:style w:type="character" w:customStyle="1" w:styleId="ListLabel940">
    <w:name w:val="ListLabel 940"/>
    <w:qFormat/>
    <w:rPr>
      <w:rFonts w:cs="OpenSymbol"/>
    </w:rPr>
  </w:style>
  <w:style w:type="character" w:customStyle="1" w:styleId="ListLabel941">
    <w:name w:val="ListLabel 941"/>
    <w:qFormat/>
    <w:rPr>
      <w:rFonts w:cs="OpenSymbol"/>
    </w:rPr>
  </w:style>
  <w:style w:type="character" w:customStyle="1" w:styleId="ListLabel942">
    <w:name w:val="ListLabel 942"/>
    <w:qFormat/>
    <w:rPr>
      <w:rFonts w:cs="OpenSymbol"/>
    </w:rPr>
  </w:style>
  <w:style w:type="character" w:customStyle="1" w:styleId="ListLabel943">
    <w:name w:val="ListLabel 943"/>
    <w:qFormat/>
    <w:rPr>
      <w:rFonts w:cs="OpenSymbol"/>
    </w:rPr>
  </w:style>
  <w:style w:type="character" w:customStyle="1" w:styleId="ListLabel944">
    <w:name w:val="ListLabel 944"/>
    <w:qFormat/>
    <w:rPr>
      <w:rFonts w:cs="OpenSymbol"/>
    </w:rPr>
  </w:style>
  <w:style w:type="character" w:customStyle="1" w:styleId="ListLabel945">
    <w:name w:val="ListLabel 945"/>
    <w:qFormat/>
    <w:rPr>
      <w:rFonts w:cs="OpenSymbol"/>
    </w:rPr>
  </w:style>
  <w:style w:type="character" w:customStyle="1" w:styleId="ListLabel946">
    <w:name w:val="ListLabel 946"/>
    <w:qFormat/>
    <w:rPr>
      <w:rFonts w:cs="OpenSymbol"/>
    </w:rPr>
  </w:style>
  <w:style w:type="character" w:customStyle="1" w:styleId="ListLabel947">
    <w:name w:val="ListLabel 947"/>
    <w:qFormat/>
    <w:rPr>
      <w:rFonts w:cs="OpenSymbol"/>
    </w:rPr>
  </w:style>
  <w:style w:type="character" w:customStyle="1" w:styleId="ListLabel948">
    <w:name w:val="ListLabel 948"/>
    <w:qFormat/>
    <w:rPr>
      <w:rFonts w:cs="OpenSymbol"/>
    </w:rPr>
  </w:style>
  <w:style w:type="character" w:customStyle="1" w:styleId="ListLabel949">
    <w:name w:val="ListLabel 949"/>
    <w:qFormat/>
    <w:rPr>
      <w:rFonts w:cs="OpenSymbol"/>
    </w:rPr>
  </w:style>
  <w:style w:type="character" w:customStyle="1" w:styleId="ListLabel950">
    <w:name w:val="ListLabel 950"/>
    <w:qFormat/>
    <w:rPr>
      <w:rFonts w:cs="OpenSymbol"/>
    </w:rPr>
  </w:style>
  <w:style w:type="character" w:customStyle="1" w:styleId="ListLabel951">
    <w:name w:val="ListLabel 951"/>
    <w:qFormat/>
    <w:rPr>
      <w:rFonts w:cs="OpenSymbol"/>
    </w:rPr>
  </w:style>
  <w:style w:type="character" w:customStyle="1" w:styleId="ListLabel952">
    <w:name w:val="ListLabel 952"/>
    <w:qFormat/>
    <w:rPr>
      <w:rFonts w:cs="OpenSymbol"/>
    </w:rPr>
  </w:style>
  <w:style w:type="character" w:customStyle="1" w:styleId="ListLabel953">
    <w:name w:val="ListLabel 953"/>
    <w:qFormat/>
    <w:rPr>
      <w:rFonts w:cs="OpenSymbol"/>
    </w:rPr>
  </w:style>
  <w:style w:type="character" w:customStyle="1" w:styleId="ListLabel954">
    <w:name w:val="ListLabel 954"/>
    <w:qFormat/>
    <w:rPr>
      <w:rFonts w:cs="OpenSymbol"/>
    </w:rPr>
  </w:style>
  <w:style w:type="character" w:customStyle="1" w:styleId="CITE">
    <w:name w:val="CITE"/>
    <w:qFormat/>
    <w:rPr>
      <w:i/>
    </w:rPr>
  </w:style>
  <w:style w:type="character" w:customStyle="1" w:styleId="CODE">
    <w:name w:val="CODE"/>
    <w:qFormat/>
    <w:rPr>
      <w:rFonts w:ascii="Courier New" w:hAnsi="Courier New"/>
      <w:sz w:val="20"/>
    </w:rPr>
  </w:style>
  <w:style w:type="character" w:styleId="BesgtLink">
    <w:name w:val="FollowedHyperlink"/>
    <w:qFormat/>
    <w:rPr>
      <w:color w:val="800080"/>
      <w:u w:val="single"/>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styleId="Strk">
    <w:name w:val="Strong"/>
    <w:qFormat/>
    <w:rPr>
      <w:b/>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styleId="Overskrift">
    <w:name w:val="TOC Heading"/>
    <w:basedOn w:val="Normal"/>
    <w:next w:val="Brdtekst"/>
    <w:qFormat/>
    <w:pPr>
      <w:keepNext/>
      <w:spacing w:before="240" w:after="120"/>
    </w:pPr>
    <w:rPr>
      <w:rFonts w:eastAsia="Microsoft YaHei" w:cs="Mangal"/>
      <w:sz w:val="28"/>
      <w:szCs w:val="28"/>
    </w:rPr>
  </w:style>
  <w:style w:type="paragraph" w:styleId="Brdtekst">
    <w:name w:val="Body Text"/>
    <w:basedOn w:val="Normal"/>
    <w:pPr>
      <w:spacing w:after="140"/>
    </w:pPr>
  </w:style>
  <w:style w:type="paragraph" w:styleId="Liste">
    <w:name w:val="List"/>
    <w:basedOn w:val="Brdtekst"/>
    <w:rPr>
      <w:rFonts w:cs="Mangal"/>
    </w:rPr>
  </w:style>
  <w:style w:type="paragraph" w:styleId="Billedtekst">
    <w:name w:val="caption"/>
    <w:basedOn w:val="Normal"/>
    <w:qFormat/>
    <w:pPr>
      <w:suppressLineNumbers/>
      <w:spacing w:before="120" w:after="120"/>
    </w:pPr>
    <w:rPr>
      <w:rFonts w:cs="Mangal"/>
      <w:i/>
      <w:iCs/>
      <w:szCs w:val="24"/>
    </w:rPr>
  </w:style>
  <w:style w:type="paragraph" w:customStyle="1" w:styleId="Indeks">
    <w:name w:val="Indeks"/>
    <w:basedOn w:val="Normal"/>
    <w:qFormat/>
    <w:pPr>
      <w:suppressLineNumbers/>
    </w:pPr>
    <w:rPr>
      <w:rFonts w:cs="Mangal"/>
    </w:rPr>
  </w:style>
  <w:style w:type="paragraph" w:customStyle="1" w:styleId="Litra">
    <w:name w:val="Litra"/>
    <w:basedOn w:val="Normal"/>
    <w:next w:val="Normal"/>
    <w:qFormat/>
    <w:rsid w:val="00895B8A"/>
    <w:pPr>
      <w:tabs>
        <w:tab w:val="left" w:pos="397"/>
      </w:tabs>
      <w:spacing w:after="0" w:line="240" w:lineRule="auto"/>
      <w:ind w:left="794" w:hanging="397"/>
    </w:pPr>
    <w:rPr>
      <w:rFonts w:ascii="Times New Roman" w:eastAsia="Times New Roman" w:hAnsi="Times New Roman" w:cs="Times New Roman"/>
      <w:sz w:val="24"/>
    </w:rPr>
  </w:style>
  <w:style w:type="paragraph" w:styleId="Markeringsbobletekst">
    <w:name w:val="Balloon Text"/>
    <w:basedOn w:val="Normal"/>
    <w:link w:val="MarkeringsbobletekstTegn"/>
    <w:uiPriority w:val="99"/>
    <w:semiHidden/>
    <w:unhideWhenUsed/>
    <w:qFormat/>
    <w:rsid w:val="00895B8A"/>
    <w:pPr>
      <w:spacing w:after="0" w:line="240" w:lineRule="auto"/>
    </w:pPr>
    <w:rPr>
      <w:rFonts w:ascii="Tahoma" w:hAnsi="Tahoma" w:cs="Tahoma"/>
      <w:sz w:val="16"/>
      <w:szCs w:val="16"/>
    </w:rPr>
  </w:style>
  <w:style w:type="paragraph" w:styleId="Sidehoved">
    <w:name w:val="header"/>
    <w:basedOn w:val="Normal"/>
    <w:link w:val="SidehovedTegn"/>
    <w:uiPriority w:val="99"/>
    <w:unhideWhenUsed/>
    <w:rsid w:val="00895B8A"/>
    <w:pPr>
      <w:tabs>
        <w:tab w:val="center" w:pos="4819"/>
        <w:tab w:val="right" w:pos="9638"/>
      </w:tabs>
      <w:spacing w:after="0" w:line="240" w:lineRule="auto"/>
    </w:pPr>
  </w:style>
  <w:style w:type="paragraph" w:styleId="Sidefod">
    <w:name w:val="footer"/>
    <w:basedOn w:val="Normal"/>
    <w:link w:val="SidefodTegn"/>
    <w:uiPriority w:val="99"/>
    <w:unhideWhenUsed/>
    <w:rsid w:val="00895B8A"/>
    <w:pPr>
      <w:tabs>
        <w:tab w:val="center" w:pos="4819"/>
        <w:tab w:val="right" w:pos="9638"/>
      </w:tabs>
      <w:spacing w:after="0" w:line="240" w:lineRule="auto"/>
    </w:pPr>
  </w:style>
  <w:style w:type="paragraph" w:customStyle="1" w:styleId="paragrafgruppeoverskrift">
    <w:name w:val="paragrafgruppeoverskrift"/>
    <w:basedOn w:val="Normal"/>
    <w:qFormat/>
    <w:rsid w:val="00C90137"/>
    <w:pPr>
      <w:spacing w:before="300" w:after="100" w:line="240" w:lineRule="auto"/>
      <w:jc w:val="center"/>
    </w:pPr>
    <w:rPr>
      <w:rFonts w:ascii="Tahoma" w:eastAsia="Times New Roman" w:hAnsi="Tahoma" w:cs="Tahoma"/>
      <w:i/>
      <w:iCs/>
      <w:color w:val="000000"/>
      <w:sz w:val="24"/>
      <w:szCs w:val="24"/>
      <w:lang w:eastAsia="da-DK"/>
    </w:rPr>
  </w:style>
  <w:style w:type="paragraph" w:customStyle="1" w:styleId="paragraf">
    <w:name w:val="paragraf"/>
    <w:basedOn w:val="Normal"/>
    <w:qFormat/>
    <w:rsid w:val="00C90137"/>
    <w:pPr>
      <w:spacing w:before="200" w:after="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qFormat/>
    <w:rsid w:val="00C90137"/>
    <w:pPr>
      <w:spacing w:after="0" w:line="240" w:lineRule="auto"/>
      <w:ind w:firstLine="240"/>
    </w:pPr>
    <w:rPr>
      <w:rFonts w:ascii="Tahoma" w:eastAsia="Times New Roman" w:hAnsi="Tahoma" w:cs="Tahoma"/>
      <w:color w:val="000000"/>
      <w:sz w:val="24"/>
      <w:szCs w:val="24"/>
      <w:lang w:eastAsia="da-DK"/>
    </w:rPr>
  </w:style>
  <w:style w:type="paragraph" w:customStyle="1" w:styleId="liste1">
    <w:name w:val="liste1"/>
    <w:basedOn w:val="Normal"/>
    <w:qFormat/>
    <w:rsid w:val="00C90137"/>
    <w:pPr>
      <w:spacing w:after="0" w:line="240" w:lineRule="auto"/>
      <w:ind w:left="280"/>
    </w:pPr>
    <w:rPr>
      <w:rFonts w:ascii="Tahoma" w:eastAsia="Times New Roman" w:hAnsi="Tahoma" w:cs="Tahoma"/>
      <w:color w:val="000000"/>
      <w:sz w:val="24"/>
      <w:szCs w:val="24"/>
      <w:lang w:eastAsia="da-DK"/>
    </w:rPr>
  </w:style>
  <w:style w:type="paragraph" w:styleId="Listeafsnit">
    <w:name w:val="List Paragraph"/>
    <w:basedOn w:val="Normal"/>
    <w:uiPriority w:val="34"/>
    <w:qFormat/>
    <w:rsid w:val="000D0442"/>
    <w:pPr>
      <w:ind w:left="720"/>
      <w:contextualSpacing/>
    </w:pPr>
  </w:style>
  <w:style w:type="paragraph" w:customStyle="1" w:styleId="Rammeindhold">
    <w:name w:val="Rammeindhold"/>
    <w:basedOn w:val="Normal"/>
    <w:qFormat/>
  </w:style>
  <w:style w:type="paragraph" w:customStyle="1" w:styleId="Default">
    <w:name w:val="Default"/>
    <w:qFormat/>
    <w:pPr>
      <w:widowControl w:val="0"/>
    </w:pPr>
    <w:rPr>
      <w:rFonts w:ascii="Verdana" w:eastAsia="Calibri" w:hAnsi="Verdana"/>
      <w:color w:val="000000"/>
      <w:sz w:val="24"/>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kern w:val="2"/>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sz w:val="24"/>
    </w:rPr>
  </w:style>
  <w:style w:type="paragraph" w:customStyle="1" w:styleId="H5">
    <w:name w:val="H5"/>
    <w:basedOn w:val="Normal"/>
    <w:qFormat/>
    <w:pPr>
      <w:keepNext/>
      <w:spacing w:before="100" w:after="100"/>
      <w:outlineLvl w:val="5"/>
    </w:pPr>
    <w:rPr>
      <w:b/>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9C891306A0EE4428BF99F70BE0F03A4" ma:contentTypeVersion="0" ma:contentTypeDescription="Opret et nyt dokument." ma:contentTypeScope="" ma:versionID="da85cf05160f88751bd1221e5f942837">
  <xsd:schema xmlns:xsd="http://www.w3.org/2001/XMLSchema" xmlns:p="http://schemas.microsoft.com/office/2006/metadata/properties" targetNamespace="http://schemas.microsoft.com/office/2006/metadata/properties" ma:root="true" ma:fieldsID="fda8803f6c6801e9995164b3dda17fc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39A8EAE-625C-43E7-9A9F-D6B81DCA80BA}">
  <ds:schemaRefs>
    <ds:schemaRef ds:uri="http://schemas.microsoft.com/sharepoint/v3/contenttype/forms"/>
  </ds:schemaRefs>
</ds:datastoreItem>
</file>

<file path=customXml/itemProps2.xml><?xml version="1.0" encoding="utf-8"?>
<ds:datastoreItem xmlns:ds="http://schemas.openxmlformats.org/officeDocument/2006/customXml" ds:itemID="{4FB3AC0B-7AE6-48B1-A20B-4865A14D2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4327006-2984-4137-85EC-B95B5C6C9C55}">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4617</Words>
  <Characters>28168</Characters>
  <Application>Microsoft Office Word</Application>
  <DocSecurity>0</DocSecurity>
  <Lines>234</Lines>
  <Paragraphs>65</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32720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Tophøj Bork</dc:creator>
  <dc:description/>
  <cp:lastModifiedBy>Stina Inger Sørensen</cp:lastModifiedBy>
  <cp:revision>2</cp:revision>
  <cp:lastPrinted>2014-04-28T18:35:00Z</cp:lastPrinted>
  <dcterms:created xsi:type="dcterms:W3CDTF">2024-01-23T14:01:00Z</dcterms:created>
  <dcterms:modified xsi:type="dcterms:W3CDTF">2024-01-23T14:01:00Z</dcterms:modified>
  <dc:language>da-DK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University College Lillebælt</vt:lpwstr>
  </property>
  <property fmtid="{D5CDD505-2E9C-101B-9397-08002B2CF9AE}" pid="4" name="ContentTypeId">
    <vt:lpwstr>0x01010079C891306A0EE4428BF99F70BE0F03A4</vt:lpwstr>
  </property>
  <property fmtid="{D5CDD505-2E9C-101B-9397-08002B2CF9AE}" pid="5" name="DocSecurity">
    <vt:i4>0</vt:i4>
  </property>
  <property fmtid="{D5CDD505-2E9C-101B-9397-08002B2CF9AE}" pid="6" name="DocumentEncoding">
    <vt:lpwstr>utf-8</vt:lpwstr>
  </property>
  <property fmtid="{D5CDD505-2E9C-101B-9397-08002B2CF9AE}" pid="7" name="HTML">
    <vt:bool>true</vt:bool>
  </property>
  <property fmtid="{D5CDD505-2E9C-101B-9397-08002B2CF9AE}" pid="8" name="HyperlinksChanged">
    <vt:bool>false</vt:bool>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